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40" w:rsidRPr="00D50BA2" w:rsidRDefault="00526340" w:rsidP="00526340">
      <w:pPr>
        <w:pBdr>
          <w:bottom w:val="single" w:sz="4" w:space="1" w:color="auto"/>
        </w:pBdr>
        <w:spacing w:line="240" w:lineRule="auto"/>
        <w:ind w:right="707"/>
        <w:rPr>
          <w:rFonts w:cstheme="minorHAnsi"/>
          <w:color w:val="FF0000"/>
          <w:sz w:val="32"/>
          <w:szCs w:val="32"/>
        </w:rPr>
      </w:pPr>
      <w:r w:rsidRPr="00D50BA2">
        <w:rPr>
          <w:rFonts w:cstheme="minorHAnsi"/>
          <w:color w:val="FF0000"/>
          <w:sz w:val="32"/>
          <w:szCs w:val="32"/>
        </w:rPr>
        <w:t>5.5. Konstrukcije i crtanje pravilnih mnogokuta</w:t>
      </w:r>
    </w:p>
    <w:p w:rsidR="00526340" w:rsidRPr="00D50BA2" w:rsidRDefault="00526340" w:rsidP="00526340">
      <w:pPr>
        <w:spacing w:line="240" w:lineRule="auto"/>
        <w:ind w:right="707"/>
      </w:pPr>
      <w:r w:rsidRPr="00D50BA2">
        <w:t>4 sata</w:t>
      </w:r>
    </w:p>
    <w:p w:rsidR="00526340" w:rsidRPr="00D50BA2" w:rsidRDefault="00526340" w:rsidP="00526340">
      <w:pPr>
        <w:spacing w:after="0"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Odgojno – obrazovni ishod</w:t>
      </w:r>
    </w:p>
    <w:p w:rsidR="00526340" w:rsidRPr="00D50BA2" w:rsidRDefault="00526340" w:rsidP="00526340">
      <w:pPr>
        <w:spacing w:after="0"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/>
        </w:rPr>
        <w:t xml:space="preserve">C.7.1. </w:t>
      </w:r>
      <w:r w:rsidRPr="00D50BA2">
        <w:rPr>
          <w:rFonts w:cstheme="minorHAnsi"/>
          <w:bCs/>
        </w:rPr>
        <w:t>Crta i konstruira mnogokute i koristi se njima pri stvaranju složenijih geometrijskih motiva</w:t>
      </w:r>
    </w:p>
    <w:p w:rsidR="00526340" w:rsidRPr="00D50BA2" w:rsidRDefault="00526340" w:rsidP="00526340">
      <w:pPr>
        <w:spacing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/>
        </w:rPr>
        <w:t xml:space="preserve">D.7.3. </w:t>
      </w:r>
      <w:r w:rsidRPr="00D50BA2">
        <w:rPr>
          <w:rFonts w:cstheme="minorHAnsi"/>
          <w:bCs/>
        </w:rPr>
        <w:t xml:space="preserve">Odabire strategije za računanje opsega i površine mnogokuta.  </w:t>
      </w:r>
    </w:p>
    <w:p w:rsidR="00526340" w:rsidRPr="00D50BA2" w:rsidRDefault="00526340" w:rsidP="00526340">
      <w:pPr>
        <w:spacing w:after="0"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Međupredmetne teme</w:t>
      </w:r>
    </w:p>
    <w:p w:rsidR="00526340" w:rsidRPr="00D50BA2" w:rsidRDefault="00526340" w:rsidP="00526340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uku</w:t>
      </w:r>
      <w:proofErr w:type="spellEnd"/>
      <w:r w:rsidRPr="00D50BA2">
        <w:rPr>
          <w:rFonts w:cstheme="minorHAnsi"/>
          <w:b/>
        </w:rPr>
        <w:t xml:space="preserve"> A.3.2.</w:t>
      </w:r>
      <w:r w:rsidRPr="00D50BA2">
        <w:rPr>
          <w:rFonts w:cstheme="minorHAnsi"/>
          <w:bCs/>
        </w:rPr>
        <w:t xml:space="preserve"> Učenik se koristi različitim strategijama učenja i primjenjuje ih u ostvarivanju ciljeva učenja i rješavanju problema u svim područjima učenja uz povremeno praćenje učitelja.</w:t>
      </w:r>
    </w:p>
    <w:p w:rsidR="00526340" w:rsidRPr="00D50BA2" w:rsidRDefault="00526340" w:rsidP="00526340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uku</w:t>
      </w:r>
      <w:proofErr w:type="spellEnd"/>
      <w:r w:rsidRPr="00D50BA2">
        <w:rPr>
          <w:rFonts w:cstheme="minorHAnsi"/>
          <w:b/>
        </w:rPr>
        <w:t xml:space="preserve"> B.3.3.</w:t>
      </w:r>
      <w:r w:rsidRPr="00D50BA2">
        <w:rPr>
          <w:rFonts w:cstheme="minorHAnsi"/>
          <w:bCs/>
        </w:rPr>
        <w:t xml:space="preserve"> Učenik regulira svoje učenje mijenjanjem plana ili pristupa učenju, samostalno ili uz poticaj učitelja. </w:t>
      </w:r>
    </w:p>
    <w:p w:rsidR="00526340" w:rsidRPr="00D50BA2" w:rsidRDefault="00526340" w:rsidP="00526340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osr</w:t>
      </w:r>
      <w:proofErr w:type="spellEnd"/>
      <w:r w:rsidRPr="00D50BA2">
        <w:rPr>
          <w:rFonts w:cstheme="minorHAnsi"/>
          <w:b/>
        </w:rPr>
        <w:t xml:space="preserve"> A.3.3.</w:t>
      </w:r>
      <w:r w:rsidRPr="00D50BA2">
        <w:rPr>
          <w:rFonts w:cstheme="minorHAnsi"/>
          <w:bCs/>
        </w:rPr>
        <w:t xml:space="preserve"> Razvija osobne potencijale.</w:t>
      </w:r>
    </w:p>
    <w:p w:rsidR="00526340" w:rsidRPr="00D50BA2" w:rsidRDefault="00526340" w:rsidP="00526340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osr</w:t>
      </w:r>
      <w:proofErr w:type="spellEnd"/>
      <w:r w:rsidRPr="00D50BA2">
        <w:rPr>
          <w:rFonts w:cstheme="minorHAnsi"/>
          <w:b/>
        </w:rPr>
        <w:t xml:space="preserve"> B.3.2.</w:t>
      </w:r>
      <w:r w:rsidRPr="00D50BA2">
        <w:rPr>
          <w:rFonts w:cstheme="minorHAnsi"/>
          <w:bCs/>
        </w:rPr>
        <w:t xml:space="preserve"> Razvija komunikacijske kompetencije i uvažavajuće odnose s drugima.</w:t>
      </w:r>
    </w:p>
    <w:p w:rsidR="00526340" w:rsidRPr="00D50BA2" w:rsidRDefault="00526340" w:rsidP="00526340">
      <w:pPr>
        <w:spacing w:after="0" w:line="240" w:lineRule="auto"/>
        <w:ind w:right="707"/>
        <w:rPr>
          <w:rFonts w:cstheme="minorHAnsi"/>
          <w:bCs/>
        </w:rPr>
      </w:pPr>
      <w:proofErr w:type="spellStart"/>
      <w:r w:rsidRPr="00D50BA2">
        <w:rPr>
          <w:rFonts w:cstheme="minorHAnsi"/>
          <w:b/>
        </w:rPr>
        <w:t>ikt</w:t>
      </w:r>
      <w:proofErr w:type="spellEnd"/>
      <w:r w:rsidRPr="00D50BA2">
        <w:rPr>
          <w:rFonts w:cstheme="minorHAnsi"/>
          <w:b/>
        </w:rPr>
        <w:t xml:space="preserve"> A.3.2.</w:t>
      </w:r>
      <w:r w:rsidRPr="00D50BA2">
        <w:rPr>
          <w:rFonts w:cstheme="minorHAnsi"/>
          <w:bCs/>
        </w:rPr>
        <w:t xml:space="preserve"> Učenik se samostalno koristi raznim uređajima i programima.</w:t>
      </w:r>
    </w:p>
    <w:p w:rsidR="00526340" w:rsidRPr="00D50BA2" w:rsidRDefault="00526340" w:rsidP="00526340">
      <w:pPr>
        <w:pStyle w:val="ListParagraph"/>
        <w:numPr>
          <w:ilvl w:val="0"/>
          <w:numId w:val="6"/>
        </w:numPr>
        <w:spacing w:line="240" w:lineRule="auto"/>
        <w:ind w:right="707"/>
        <w:rPr>
          <w:b/>
          <w:bCs/>
          <w:color w:val="00B0F0"/>
        </w:rPr>
      </w:pPr>
      <w:r w:rsidRPr="00D50BA2">
        <w:rPr>
          <w:b/>
          <w:bCs/>
          <w:color w:val="00B0F0"/>
        </w:rPr>
        <w:t>Konstrukcija preko radijusa opisane kružnice pravilnog mnogokuta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1 – Euklid i osnovne geometrijske konstrukcije 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prikuplja informacije o prethodnim znanjima učenika i </w:t>
      </w:r>
      <w:proofErr w:type="spellStart"/>
      <w:r w:rsidRPr="00D50BA2">
        <w:rPr>
          <w:rFonts w:cstheme="minorHAnsi"/>
          <w:bCs/>
        </w:rPr>
        <w:t>miskoncepcijama</w:t>
      </w:r>
      <w:proofErr w:type="spellEnd"/>
      <w:r w:rsidRPr="00D50BA2">
        <w:rPr>
          <w:rFonts w:cstheme="minorHAnsi"/>
          <w:bCs/>
        </w:rPr>
        <w:t xml:space="preserve"> učenika o Leonardu da Vinciju  i osnovnim geometrijskim konstrukcijama (euklidskim konstrukcijama) (vrednovanje za učenje).</w:t>
      </w:r>
      <w:r>
        <w:rPr>
          <w:rFonts w:cstheme="minorHAnsi"/>
          <w:bCs/>
        </w:rPr>
        <w:br/>
      </w:r>
      <w:r w:rsidRPr="00D50BA2">
        <w:rPr>
          <w:rFonts w:cstheme="minorHAnsi"/>
          <w:bCs/>
        </w:rPr>
        <w:t xml:space="preserve">Učitelj naglašava da su matematičari  pokazivali veliki interes za mnogokut i njihove konstrukcije još od vremena starih grka i poznatog matematičara Euklida (4. i 5.st.pr.Kr.).  </w:t>
      </w:r>
      <w:r>
        <w:rPr>
          <w:rFonts w:cstheme="minorHAnsi"/>
          <w:bCs/>
        </w:rPr>
        <w:br/>
      </w:r>
      <w:r w:rsidRPr="00D50BA2">
        <w:rPr>
          <w:rFonts w:cstheme="minorHAnsi"/>
          <w:bCs/>
        </w:rPr>
        <w:t xml:space="preserve">Osnovne geometrijske konstrukcije podrazumijevaju: prenošenje dužine, prenošenje kuta, konstrukcija simetrale i </w:t>
      </w:r>
      <w:proofErr w:type="spellStart"/>
      <w:r w:rsidRPr="00D50BA2">
        <w:rPr>
          <w:rFonts w:cstheme="minorHAnsi"/>
          <w:bCs/>
        </w:rPr>
        <w:t>polovišta</w:t>
      </w:r>
      <w:proofErr w:type="spellEnd"/>
      <w:r w:rsidRPr="00D50BA2">
        <w:rPr>
          <w:rFonts w:cstheme="minorHAnsi"/>
          <w:bCs/>
        </w:rPr>
        <w:t xml:space="preserve"> dužine, konstrukcija simetrale kuta, konstrukcija pravca usporednog sa zadanim pravcem kroz zadanu točku, konstrukcija pravca okomitog na zadani pravac kroz zadanu točku. </w:t>
      </w:r>
      <w:r>
        <w:rPr>
          <w:rFonts w:cstheme="minorHAnsi"/>
          <w:bCs/>
        </w:rPr>
        <w:br/>
      </w:r>
      <w:r w:rsidRPr="00D50BA2">
        <w:rPr>
          <w:rFonts w:cstheme="minorHAnsi"/>
          <w:bCs/>
        </w:rPr>
        <w:t xml:space="preserve">Učitelj skreće pozornost učenika na tekst u udžbeniku na stranici 142. te s učenicima prolazi kroz pojmove koji su ključni za konstrukciju mnogokuta. 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2 – Osnovni postupak pri konstruiranju mnogokuta</w:t>
      </w:r>
    </w:p>
    <w:p w:rsidR="00526340" w:rsidRPr="00D50BA2" w:rsidRDefault="00526340" w:rsidP="00526340">
      <w:pPr>
        <w:spacing w:after="0" w:line="240" w:lineRule="auto"/>
        <w:rPr>
          <w:rFonts w:cstheme="minorHAnsi"/>
          <w:bCs/>
          <w:i/>
          <w:iCs/>
        </w:rPr>
      </w:pPr>
      <w:r w:rsidRPr="00D50BA2">
        <w:rPr>
          <w:rFonts w:cstheme="minorHAnsi"/>
          <w:bCs/>
          <w:i/>
          <w:iCs/>
        </w:rPr>
        <w:t xml:space="preserve">Osnovni postupak pri konstruiranju mnogokuta </w:t>
      </w:r>
    </w:p>
    <w:p w:rsidR="00526340" w:rsidRPr="00D50BA2" w:rsidRDefault="00526340" w:rsidP="00526340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Analiza – proučavanje zadanih podataka, crtanje skice kako bismo lakše utvrdili tijek konstrukcije, određivanja ključnih elemenata karakterističnog trokuta pravilnog mnogokuta</w:t>
      </w:r>
    </w:p>
    <w:p w:rsidR="00526340" w:rsidRPr="00D50BA2" w:rsidRDefault="00526340" w:rsidP="00526340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Konstrukcija – konstruiranje mnogokuta s pomoću zadanih podataka (elemenata)</w:t>
      </w:r>
    </w:p>
    <w:p w:rsidR="00526340" w:rsidRPr="00D50BA2" w:rsidRDefault="00526340" w:rsidP="00526340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Dokaz – utvrđivanje udovoljavaju li podatci rješenju</w:t>
      </w:r>
    </w:p>
    <w:p w:rsidR="00526340" w:rsidRPr="00D50BA2" w:rsidRDefault="00526340" w:rsidP="00526340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Rasprava – utvrđivanje je li zadatak imao ograničenje u rješavanju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3 – Konstrukcija pravilnog šesterokuta 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Cs/>
        </w:rPr>
        <w:t xml:space="preserve">Uz razgovor s učenicima na </w:t>
      </w:r>
      <w:r w:rsidRPr="00D50BA2">
        <w:rPr>
          <w:rFonts w:cstheme="minorHAnsi"/>
          <w:bCs/>
          <w:i/>
          <w:iCs/>
        </w:rPr>
        <w:t>Primjeru 13.</w:t>
      </w:r>
      <w:r w:rsidRPr="00D50BA2">
        <w:rPr>
          <w:rFonts w:cstheme="minorHAnsi"/>
          <w:bCs/>
        </w:rPr>
        <w:t xml:space="preserve"> i uz prezentaciju  na </w:t>
      </w:r>
      <w:r w:rsidRPr="00D50BA2">
        <w:rPr>
          <w:rFonts w:cstheme="minorHAnsi"/>
          <w:bCs/>
          <w:color w:val="808080" w:themeColor="background1" w:themeShade="80"/>
        </w:rPr>
        <w:t xml:space="preserve">e-Sfera: Mnogokuti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Konstrukcija i crtanje pravilnih mnogokuta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 e-Matematika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 Konstrukcija pravilnog šesterokuta  </w:t>
      </w:r>
      <w:r w:rsidRPr="00D50BA2">
        <w:rPr>
          <w:rFonts w:cstheme="minorHAnsi"/>
          <w:bCs/>
        </w:rPr>
        <w:t xml:space="preserve">učitelj pokazuje kako konstruirati pravilni šesterokut.      </w:t>
      </w:r>
      <w:r w:rsidRPr="00D50BA2">
        <w:rPr>
          <w:rFonts w:cstheme="minorHAnsi"/>
          <w:bCs/>
          <w:color w:val="002060"/>
        </w:rPr>
        <w:t xml:space="preserve">    </w:t>
      </w:r>
      <w:r>
        <w:rPr>
          <w:rFonts w:cstheme="minorHAnsi"/>
          <w:bCs/>
          <w:color w:val="002060"/>
        </w:rPr>
        <w:br/>
      </w:r>
      <w:r w:rsidRPr="00D50BA2">
        <w:rPr>
          <w:rFonts w:cstheme="minorHAnsi"/>
          <w:bCs/>
        </w:rPr>
        <w:t xml:space="preserve">Učenici promatraju i interaktivnu simulaciju </w:t>
      </w:r>
      <w:r w:rsidRPr="00D50BA2">
        <w:rPr>
          <w:rStyle w:val="linkify"/>
          <w:rFonts w:cstheme="minorHAnsi"/>
          <w:bCs/>
        </w:rPr>
        <w:t xml:space="preserve"> konstrukcije šesterokuta </w:t>
      </w:r>
      <w:r w:rsidRPr="00D50BA2">
        <w:rPr>
          <w:rFonts w:cstheme="minorHAnsi"/>
          <w:bCs/>
          <w:color w:val="808080" w:themeColor="background1" w:themeShade="80"/>
        </w:rPr>
        <w:t xml:space="preserve">e-Sfera: Mnogokuti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>Konstrukcija i crtanje pravilnih mnogokuta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 e-Matematika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 Konstrukcija pravilnog šesterokuta  </w:t>
      </w:r>
      <w:r w:rsidRPr="00D50BA2">
        <w:rPr>
          <w:rFonts w:cstheme="minorHAnsi"/>
          <w:bCs/>
        </w:rPr>
        <w:t>te uz nju uvježbavaju konstruiranje</w:t>
      </w:r>
      <w:r w:rsidRPr="00D50BA2">
        <w:rPr>
          <w:rFonts w:cstheme="minorHAnsi"/>
          <w:bCs/>
          <w:color w:val="808080" w:themeColor="background1" w:themeShade="80"/>
        </w:rPr>
        <w:t xml:space="preserve">. </w:t>
      </w:r>
      <w:r>
        <w:rPr>
          <w:rFonts w:cstheme="minorHAnsi"/>
          <w:bCs/>
          <w:color w:val="808080" w:themeColor="background1" w:themeShade="80"/>
        </w:rPr>
        <w:br/>
      </w:r>
      <w:r w:rsidRPr="00D50BA2">
        <w:rPr>
          <w:rFonts w:cstheme="minorHAnsi"/>
          <w:bCs/>
        </w:rPr>
        <w:t>Učitelj tijekom rada naglašava da će se na isti način konstruirati i pravilni (</w:t>
      </w:r>
      <w:proofErr w:type="spellStart"/>
      <w:r w:rsidRPr="00D50BA2">
        <w:rPr>
          <w:rFonts w:cstheme="minorHAnsi"/>
          <w:bCs/>
        </w:rPr>
        <w:t>jednakostranični</w:t>
      </w:r>
      <w:proofErr w:type="spellEnd"/>
      <w:r w:rsidRPr="00D50BA2">
        <w:rPr>
          <w:rFonts w:cstheme="minorHAnsi"/>
          <w:bCs/>
        </w:rPr>
        <w:t xml:space="preserve">) trokut povezujući svaku drugu točku. 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4 – Konstrukcija pravilnog </w:t>
      </w:r>
      <w:proofErr w:type="spellStart"/>
      <w:r w:rsidRPr="00D50BA2">
        <w:rPr>
          <w:rFonts w:cstheme="minorHAnsi"/>
          <w:b/>
        </w:rPr>
        <w:t>deveterokuta</w:t>
      </w:r>
      <w:proofErr w:type="spellEnd"/>
      <w:r w:rsidRPr="00D50BA2">
        <w:rPr>
          <w:rFonts w:cstheme="minorHAnsi"/>
          <w:b/>
        </w:rPr>
        <w:t xml:space="preserve"> 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  <w:color w:val="002060"/>
        </w:rPr>
      </w:pPr>
      <w:r w:rsidRPr="00D50BA2">
        <w:rPr>
          <w:rFonts w:cstheme="minorHAnsi"/>
          <w:bCs/>
        </w:rPr>
        <w:t xml:space="preserve">Uz razgovor s učenicima na </w:t>
      </w:r>
      <w:r w:rsidRPr="00D50BA2">
        <w:rPr>
          <w:rFonts w:cstheme="minorHAnsi"/>
          <w:bCs/>
          <w:i/>
          <w:iCs/>
        </w:rPr>
        <w:t>Primjeru 14.</w:t>
      </w:r>
      <w:r w:rsidRPr="00D50BA2">
        <w:rPr>
          <w:rFonts w:cstheme="minorHAnsi"/>
          <w:bCs/>
        </w:rPr>
        <w:t xml:space="preserve"> i uz prezentaciju  na </w:t>
      </w:r>
      <w:r w:rsidRPr="00D50BA2">
        <w:rPr>
          <w:rFonts w:cstheme="minorHAnsi"/>
          <w:bCs/>
          <w:color w:val="808080" w:themeColor="background1" w:themeShade="80"/>
        </w:rPr>
        <w:t xml:space="preserve">e-Sfera: Mnogokuti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>Konstrukcija i crtanje pravilnih mnogokuta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 e-Matematika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 Konstrukcija pravilnog </w:t>
      </w:r>
      <w:proofErr w:type="spellStart"/>
      <w:r w:rsidRPr="00D50BA2">
        <w:rPr>
          <w:rFonts w:cstheme="minorHAnsi"/>
          <w:bCs/>
          <w:color w:val="808080" w:themeColor="background1" w:themeShade="80"/>
        </w:rPr>
        <w:t>deveterokuta</w:t>
      </w:r>
      <w:proofErr w:type="spellEnd"/>
      <w:r w:rsidRPr="00D50BA2">
        <w:rPr>
          <w:rFonts w:cstheme="minorHAnsi"/>
          <w:bCs/>
          <w:color w:val="808080" w:themeColor="background1" w:themeShade="80"/>
        </w:rPr>
        <w:t xml:space="preserve">  </w:t>
      </w:r>
      <w:r w:rsidRPr="00D50BA2">
        <w:rPr>
          <w:rFonts w:cstheme="minorHAnsi"/>
          <w:bCs/>
        </w:rPr>
        <w:t xml:space="preserve">učitelj pokazuje kako konstruirati pravilni </w:t>
      </w:r>
      <w:proofErr w:type="spellStart"/>
      <w:r w:rsidRPr="00D50BA2">
        <w:rPr>
          <w:rFonts w:cstheme="minorHAnsi"/>
          <w:bCs/>
        </w:rPr>
        <w:t>deveterokut</w:t>
      </w:r>
      <w:proofErr w:type="spellEnd"/>
      <w:r w:rsidRPr="00D50BA2">
        <w:rPr>
          <w:rFonts w:cstheme="minorHAnsi"/>
          <w:bCs/>
        </w:rPr>
        <w:t xml:space="preserve">.       </w:t>
      </w:r>
      <w:r w:rsidRPr="00D50BA2">
        <w:rPr>
          <w:rFonts w:cstheme="minorHAnsi"/>
          <w:bCs/>
          <w:color w:val="002060"/>
        </w:rPr>
        <w:t xml:space="preserve">    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  <w:color w:val="808080" w:themeColor="background1" w:themeShade="80"/>
        </w:rPr>
      </w:pPr>
      <w:r w:rsidRPr="00D50BA2">
        <w:rPr>
          <w:rFonts w:cstheme="minorHAnsi"/>
          <w:bCs/>
        </w:rPr>
        <w:t>Uz to pokazuje i konstrukcije kroz prezentaciju</w:t>
      </w:r>
      <w:r w:rsidRPr="00D50BA2">
        <w:rPr>
          <w:rStyle w:val="linkify"/>
          <w:rFonts w:cstheme="minorHAnsi"/>
          <w:bCs/>
        </w:rPr>
        <w:t xml:space="preserve"> </w:t>
      </w:r>
      <w:r w:rsidRPr="00D50BA2">
        <w:rPr>
          <w:rFonts w:cstheme="minorHAnsi"/>
          <w:bCs/>
          <w:color w:val="808080" w:themeColor="background1" w:themeShade="80"/>
        </w:rPr>
        <w:t xml:space="preserve">e-Sfera: Mnogokuti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>Konstrukcija i crtanje pravilnih mnogokuta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 e-Matematika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 Konstrukcije jednakostraničnog trokuta, kvadrata i osmerokuta u kružnici radijusa r  </w:t>
      </w:r>
      <w:r w:rsidRPr="00D50BA2">
        <w:rPr>
          <w:rFonts w:cstheme="minorHAnsi"/>
          <w:bCs/>
        </w:rPr>
        <w:t>te uz nju uvježbavaju konstruiranje</w:t>
      </w:r>
      <w:r w:rsidRPr="00D50BA2">
        <w:rPr>
          <w:rFonts w:cstheme="minorHAnsi"/>
          <w:bCs/>
          <w:color w:val="808080" w:themeColor="background1" w:themeShade="80"/>
        </w:rPr>
        <w:t xml:space="preserve">. 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526340" w:rsidRPr="00D50BA2" w:rsidRDefault="00526340" w:rsidP="0052634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lastRenderedPageBreak/>
        <w:t xml:space="preserve">Vrednovanje kao učenje: </w:t>
      </w:r>
    </w:p>
    <w:p w:rsidR="00526340" w:rsidRPr="00D50BA2" w:rsidRDefault="00526340" w:rsidP="00526340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Aktivnost 4 – samovrednovanje ispravnosti rješavanja zadataka </w:t>
      </w:r>
    </w:p>
    <w:p w:rsidR="00526340" w:rsidRPr="00D50BA2" w:rsidRDefault="00526340" w:rsidP="0052634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Vrednovanje za učenje:</w:t>
      </w:r>
    </w:p>
    <w:p w:rsidR="00526340" w:rsidRPr="00D50BA2" w:rsidRDefault="00526340" w:rsidP="00526340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Aktivnost 1 – prikupljanje informacija o prethodnim znanjima 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prilagodbe za učenike s teškoćama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Dopunski zadatci: 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– radna bilježnica za pomoć u učenju matematike: stranice </w:t>
      </w:r>
    </w:p>
    <w:p w:rsidR="00526340" w:rsidRPr="00D50BA2" w:rsidRDefault="00526340" w:rsidP="00526340">
      <w:pPr>
        <w:pStyle w:val="ListParagraph"/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129. i 131., zadatci: 1. – 6.  </w:t>
      </w:r>
    </w:p>
    <w:p w:rsidR="00526340" w:rsidRPr="00D50BA2" w:rsidRDefault="00526340" w:rsidP="0052634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526340" w:rsidRPr="00D50BA2" w:rsidRDefault="00526340" w:rsidP="00526340">
      <w:pPr>
        <w:spacing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Cs/>
        </w:rPr>
        <w:t>Zadatci za vježbu: 119.,120.,121.,122.,123.</w:t>
      </w:r>
    </w:p>
    <w:p w:rsidR="00526340" w:rsidRPr="00D50BA2" w:rsidRDefault="00526340" w:rsidP="00526340">
      <w:pPr>
        <w:pStyle w:val="ListParagraph"/>
        <w:numPr>
          <w:ilvl w:val="0"/>
          <w:numId w:val="6"/>
        </w:numPr>
        <w:spacing w:line="240" w:lineRule="auto"/>
        <w:ind w:right="707"/>
        <w:rPr>
          <w:b/>
          <w:bCs/>
          <w:color w:val="00B0F0"/>
        </w:rPr>
      </w:pPr>
      <w:r w:rsidRPr="00D50BA2">
        <w:rPr>
          <w:b/>
          <w:bCs/>
          <w:color w:val="00B0F0"/>
        </w:rPr>
        <w:t>Konstrukcija preko duljine stranice mnogokuta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1 – geometrijska konstrukcija  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prikuplja informacije o prethodnim znanjima učenika i </w:t>
      </w:r>
      <w:proofErr w:type="spellStart"/>
      <w:r w:rsidRPr="00D50BA2">
        <w:rPr>
          <w:rFonts w:cstheme="minorHAnsi"/>
          <w:bCs/>
        </w:rPr>
        <w:t>miskoncepcijama</w:t>
      </w:r>
      <w:proofErr w:type="spellEnd"/>
      <w:r w:rsidRPr="00D50BA2">
        <w:rPr>
          <w:rFonts w:cstheme="minorHAnsi"/>
          <w:bCs/>
        </w:rPr>
        <w:t xml:space="preserve"> učenika o geometrijskim konstrukcijama mnogokuta preko radijusa opisane kružnice (euklidskim konstrukcijama) (vrednovanje za učenje).</w:t>
      </w:r>
    </w:p>
    <w:p w:rsidR="00526340" w:rsidRPr="00D50BA2" w:rsidRDefault="00526340" w:rsidP="00526340">
      <w:pPr>
        <w:spacing w:after="0" w:line="240" w:lineRule="auto"/>
        <w:rPr>
          <w:rFonts w:cstheme="minorHAnsi"/>
          <w:bCs/>
          <w:i/>
          <w:iCs/>
        </w:rPr>
      </w:pPr>
      <w:r w:rsidRPr="00D50BA2">
        <w:rPr>
          <w:rFonts w:cstheme="minorHAnsi"/>
          <w:bCs/>
          <w:i/>
          <w:iCs/>
        </w:rPr>
        <w:t>Osnovni postupak pri konstruiranju mnogokuta</w:t>
      </w:r>
    </w:p>
    <w:p w:rsidR="00526340" w:rsidRPr="00D50BA2" w:rsidRDefault="00526340" w:rsidP="00526340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Analiza – proučavanje zadanih podataka, crtanje skice kako bismo lakše utvrdili tijek konstrukcije, određivanja ključnih elemenata karakterističnog trokuta pravilnog mnogokuta</w:t>
      </w:r>
    </w:p>
    <w:p w:rsidR="00526340" w:rsidRPr="00D50BA2" w:rsidRDefault="00526340" w:rsidP="00526340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Konstrukcija – konstruiranje trokuta s pomoću zadanih podataka (elemenata)</w:t>
      </w:r>
    </w:p>
    <w:p w:rsidR="00526340" w:rsidRPr="00D50BA2" w:rsidRDefault="00526340" w:rsidP="00526340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Dokaz – utvrđivanje udovoljavaju li podatci rješenju</w:t>
      </w:r>
    </w:p>
    <w:p w:rsidR="00526340" w:rsidRPr="00D50BA2" w:rsidRDefault="00526340" w:rsidP="00526340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Rasprava – utvrđivanje je li zadatak imao ograničenje u rješavanju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2 – Konstrukcija pravilnog peterokuta 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  <w:color w:val="002060"/>
        </w:rPr>
      </w:pPr>
      <w:r w:rsidRPr="00D50BA2">
        <w:rPr>
          <w:rFonts w:cstheme="minorHAnsi"/>
          <w:bCs/>
        </w:rPr>
        <w:t xml:space="preserve">Uz razgovor s učenicima na </w:t>
      </w:r>
      <w:r w:rsidRPr="00D50BA2">
        <w:rPr>
          <w:rFonts w:cstheme="minorHAnsi"/>
          <w:bCs/>
          <w:i/>
          <w:iCs/>
        </w:rPr>
        <w:t>Primjeru 15.</w:t>
      </w:r>
      <w:r w:rsidRPr="00D50BA2">
        <w:rPr>
          <w:rFonts w:cstheme="minorHAnsi"/>
          <w:bCs/>
        </w:rPr>
        <w:t xml:space="preserve"> i uz prezentaciju  na </w:t>
      </w:r>
      <w:r w:rsidRPr="00D50BA2">
        <w:rPr>
          <w:rFonts w:cstheme="minorHAnsi"/>
          <w:bCs/>
          <w:color w:val="808080" w:themeColor="background1" w:themeShade="80"/>
        </w:rPr>
        <w:t xml:space="preserve">e-Sfera: Mnogokuti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>Konstrukcija i crtanje pravilnih mnogokuta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 e-Matematika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 Crtanje pravilnog peterokuta sa stranicom duljine a  </w:t>
      </w:r>
      <w:r w:rsidRPr="00D50BA2">
        <w:rPr>
          <w:rFonts w:cstheme="minorHAnsi"/>
          <w:bCs/>
        </w:rPr>
        <w:t xml:space="preserve">učitelj pokazuje kako konstruirati pravilni peterokut.      </w:t>
      </w:r>
      <w:r w:rsidRPr="00D50BA2">
        <w:rPr>
          <w:rFonts w:cstheme="minorHAnsi"/>
          <w:bCs/>
          <w:color w:val="002060"/>
        </w:rPr>
        <w:t xml:space="preserve">    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3 – Konstrukcija pravilnog osmerokuta kojem je zadana stranica 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  <w:color w:val="002060"/>
        </w:rPr>
      </w:pPr>
      <w:r w:rsidRPr="00D50BA2">
        <w:rPr>
          <w:rFonts w:cstheme="minorHAnsi"/>
          <w:bCs/>
        </w:rPr>
        <w:t xml:space="preserve">Uz razgovor s učenicima učitelj pokazuje kako konstruirati pravilni osmerokut kada je zadana duljina njegove stranice.   Pokazuje kako će se zapisivati podaci, izraditi skica, odrediti nepoznati elementi te konstruirati osmerokut.      </w:t>
      </w:r>
      <w:r w:rsidRPr="00D50BA2">
        <w:rPr>
          <w:rFonts w:cstheme="minorHAnsi"/>
          <w:bCs/>
          <w:color w:val="002060"/>
        </w:rPr>
        <w:t xml:space="preserve">    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4- uvježbavanje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Učenici samostalno izrađuju konstrukcije prema podacima iz zadataka 124. i 125. 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526340" w:rsidRPr="00D50BA2" w:rsidRDefault="00526340" w:rsidP="0052634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Vrednovanje kao učenje: </w:t>
      </w:r>
    </w:p>
    <w:p w:rsidR="00526340" w:rsidRPr="00D50BA2" w:rsidRDefault="00526340" w:rsidP="00526340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Aktivnost 4 – samovrednovanje ispravnosti rješavanja zadataka </w:t>
      </w:r>
    </w:p>
    <w:p w:rsidR="00526340" w:rsidRPr="00D50BA2" w:rsidRDefault="00526340" w:rsidP="0052634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Vrednovanje za učenje:</w:t>
      </w:r>
    </w:p>
    <w:p w:rsidR="00526340" w:rsidRPr="00D50BA2" w:rsidRDefault="00526340" w:rsidP="00526340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Aktivnost 1 – prikupljanje informacija o prethodnim znanjima 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Razrađeni problemski zadaci, zadaci za poticanje kritičkog razmišljanja, kreativnosti i/ili istraživački zadaci</w:t>
      </w:r>
    </w:p>
    <w:p w:rsidR="00526340" w:rsidRPr="00D50BA2" w:rsidRDefault="00526340" w:rsidP="00526340">
      <w:pPr>
        <w:pStyle w:val="ListParagraph"/>
        <w:numPr>
          <w:ilvl w:val="1"/>
          <w:numId w:val="7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Povežite i primijenite:  143., 144.                             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prilagodbe za učenike s teškoćama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Dopunski zadatci: 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– radna bilježnica za pomoć u učenju matematike: stranice </w:t>
      </w:r>
    </w:p>
    <w:p w:rsidR="00526340" w:rsidRPr="00D50BA2" w:rsidRDefault="00526340" w:rsidP="00526340">
      <w:pPr>
        <w:pStyle w:val="ListParagraph"/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lastRenderedPageBreak/>
        <w:t xml:space="preserve">129. i 131., zadatci: 1. – 6.  </w:t>
      </w:r>
    </w:p>
    <w:p w:rsidR="00526340" w:rsidRPr="00D50BA2" w:rsidRDefault="00526340" w:rsidP="0052634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526340" w:rsidRPr="00D50BA2" w:rsidRDefault="00526340" w:rsidP="00526340">
      <w:pPr>
        <w:spacing w:line="240" w:lineRule="auto"/>
        <w:ind w:right="707"/>
        <w:rPr>
          <w:b/>
          <w:bCs/>
          <w:color w:val="00B0F0"/>
        </w:rPr>
      </w:pPr>
      <w:r w:rsidRPr="00D50BA2">
        <w:rPr>
          <w:rFonts w:cstheme="minorHAnsi"/>
          <w:bCs/>
        </w:rPr>
        <w:t>Zadatci za vježbu: 133.ad, 137.a</w:t>
      </w:r>
    </w:p>
    <w:p w:rsidR="00526340" w:rsidRPr="00D50BA2" w:rsidRDefault="00526340" w:rsidP="00526340">
      <w:pPr>
        <w:pStyle w:val="ListParagraph"/>
        <w:numPr>
          <w:ilvl w:val="0"/>
          <w:numId w:val="6"/>
        </w:numPr>
        <w:spacing w:line="240" w:lineRule="auto"/>
        <w:ind w:right="707"/>
        <w:rPr>
          <w:b/>
          <w:bCs/>
          <w:color w:val="00B0F0"/>
        </w:rPr>
      </w:pPr>
      <w:r w:rsidRPr="00D50BA2">
        <w:rPr>
          <w:b/>
          <w:bCs/>
          <w:color w:val="00B0F0"/>
        </w:rPr>
        <w:t>Konstrukcija preko radijusa upisane kružnice pravilnog mnogokuta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1 – geometrijska konstrukcija  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prikuplja informacije o prethodnim znanjima učenika i </w:t>
      </w:r>
      <w:proofErr w:type="spellStart"/>
      <w:r w:rsidRPr="00D50BA2">
        <w:rPr>
          <w:rFonts w:cstheme="minorHAnsi"/>
          <w:bCs/>
        </w:rPr>
        <w:t>miskoncepcijama</w:t>
      </w:r>
      <w:proofErr w:type="spellEnd"/>
      <w:r w:rsidRPr="00D50BA2">
        <w:rPr>
          <w:rFonts w:cstheme="minorHAnsi"/>
          <w:bCs/>
        </w:rPr>
        <w:t xml:space="preserve"> učenika o geometrijskim konstrukcijama mnogokuta preko radijusa opisane kružnice i preko duljine stranice mnogokuta (euklidskim konstrukcijama) (vrednovanje za učenje).</w:t>
      </w:r>
    </w:p>
    <w:p w:rsidR="00526340" w:rsidRPr="00D50BA2" w:rsidRDefault="00526340" w:rsidP="00526340">
      <w:pPr>
        <w:spacing w:after="0" w:line="240" w:lineRule="auto"/>
        <w:rPr>
          <w:rFonts w:cstheme="minorHAnsi"/>
          <w:bCs/>
          <w:i/>
          <w:iCs/>
        </w:rPr>
      </w:pPr>
      <w:r w:rsidRPr="00D50BA2">
        <w:rPr>
          <w:rFonts w:cstheme="minorHAnsi"/>
          <w:bCs/>
          <w:i/>
          <w:iCs/>
        </w:rPr>
        <w:t>Osnovni postupak pri konstruiranju mnogokuta</w:t>
      </w:r>
    </w:p>
    <w:p w:rsidR="00526340" w:rsidRPr="00D50BA2" w:rsidRDefault="00526340" w:rsidP="00526340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Analiza – proučavanje zadanih podataka, crtanje skice kako bismo lakše utvrdili tijek konstrukcije, određivanja ključnih elemenata karakterističnog trokuta pravilnog mnogokuta</w:t>
      </w:r>
    </w:p>
    <w:p w:rsidR="00526340" w:rsidRPr="00D50BA2" w:rsidRDefault="00526340" w:rsidP="00526340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Konstrukcija – konstruiranje trokuta s pomoću zadanih podataka (elemenata)</w:t>
      </w:r>
    </w:p>
    <w:p w:rsidR="00526340" w:rsidRPr="00D50BA2" w:rsidRDefault="00526340" w:rsidP="00526340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Dokaz – utvrđivanje udovoljavaju li podatci rješenju</w:t>
      </w:r>
    </w:p>
    <w:p w:rsidR="00526340" w:rsidRPr="00D50BA2" w:rsidRDefault="00526340" w:rsidP="00526340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Rasprava – utvrđivanje je li zadatak imao ograničenje u rješavanju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2 – Konstrukcija jednakostraničnog trokuta 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  <w:color w:val="002060"/>
        </w:rPr>
      </w:pPr>
      <w:r w:rsidRPr="00D50BA2">
        <w:rPr>
          <w:rFonts w:cstheme="minorHAnsi"/>
          <w:bCs/>
        </w:rPr>
        <w:t xml:space="preserve">Uz razgovor s učenicima na </w:t>
      </w:r>
      <w:r w:rsidRPr="00D50BA2">
        <w:rPr>
          <w:rFonts w:cstheme="minorHAnsi"/>
          <w:bCs/>
          <w:i/>
          <w:iCs/>
        </w:rPr>
        <w:t>Primjeru 16.</w:t>
      </w:r>
      <w:r w:rsidRPr="00D50BA2">
        <w:rPr>
          <w:rFonts w:cstheme="minorHAnsi"/>
          <w:bCs/>
        </w:rPr>
        <w:t xml:space="preserve"> učitelj pokazuje kako konstruirati </w:t>
      </w:r>
      <w:proofErr w:type="spellStart"/>
      <w:r w:rsidRPr="00D50BA2">
        <w:rPr>
          <w:rFonts w:cstheme="minorHAnsi"/>
          <w:bCs/>
        </w:rPr>
        <w:t>jednakostranični</w:t>
      </w:r>
      <w:proofErr w:type="spellEnd"/>
      <w:r w:rsidRPr="00D50BA2">
        <w:rPr>
          <w:rFonts w:cstheme="minorHAnsi"/>
          <w:bCs/>
        </w:rPr>
        <w:t xml:space="preserve"> trokut preko zadanog radijusa trokutu upisane kružnice.      </w:t>
      </w:r>
      <w:r w:rsidRPr="00D50BA2">
        <w:rPr>
          <w:rFonts w:cstheme="minorHAnsi"/>
          <w:bCs/>
          <w:color w:val="002060"/>
        </w:rPr>
        <w:t xml:space="preserve">    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3 – uvježbavanje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Učenici samostalno izrađuju konstrukcije prema podacima iz zadataka 126. i 127. Provjeravaju točnost konstrukcija. Učitelj ih obilazi i pomaže učenicima kojima je to  potrebno. Kod učenika je potrebno razvijati samostalnost, preciznost i urednost. </w:t>
      </w:r>
    </w:p>
    <w:p w:rsidR="00526340" w:rsidRPr="00D50BA2" w:rsidRDefault="00526340" w:rsidP="00526340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526340" w:rsidRPr="00D50BA2" w:rsidRDefault="00526340" w:rsidP="0052634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Vrednovanje kao učenje: </w:t>
      </w:r>
    </w:p>
    <w:p w:rsidR="00526340" w:rsidRPr="00D50BA2" w:rsidRDefault="00526340" w:rsidP="00526340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Aktivnost 3 – samovrednovanje ispravnosti rješavanja zadataka </w:t>
      </w:r>
    </w:p>
    <w:p w:rsidR="00526340" w:rsidRPr="00D50BA2" w:rsidRDefault="00526340" w:rsidP="0052634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Vrednovanje za učenje:</w:t>
      </w:r>
    </w:p>
    <w:p w:rsidR="00526340" w:rsidRPr="00D50BA2" w:rsidRDefault="00526340" w:rsidP="00526340">
      <w:pPr>
        <w:pStyle w:val="ListParagraph"/>
        <w:numPr>
          <w:ilvl w:val="1"/>
          <w:numId w:val="7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Aktivnost 1 – prikupljanje informacija o prethodnim znanjima </w:t>
      </w:r>
    </w:p>
    <w:p w:rsidR="00526340" w:rsidRPr="00D50BA2" w:rsidRDefault="00526340" w:rsidP="00526340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Razrađeni problemski zadaci, zadaci za poticanje kritičkog razmišljanja, kreativnosti i/ili istraživački zadaci</w:t>
      </w:r>
    </w:p>
    <w:p w:rsidR="00526340" w:rsidRPr="00D50BA2" w:rsidRDefault="00526340" w:rsidP="00526340">
      <w:pPr>
        <w:pStyle w:val="ListParagraph"/>
        <w:numPr>
          <w:ilvl w:val="1"/>
          <w:numId w:val="7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Povežite i primijenite:  </w:t>
      </w:r>
    </w:p>
    <w:p w:rsidR="00526340" w:rsidRPr="00D50BA2" w:rsidRDefault="00526340" w:rsidP="00526340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prilagodbe za učenike s teškoćama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Dopunski zadatci: 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– radna bilježnica za pomoć u učenju matematike: stranice </w:t>
      </w:r>
    </w:p>
    <w:p w:rsidR="00526340" w:rsidRPr="00D50BA2" w:rsidRDefault="00526340" w:rsidP="00526340">
      <w:pPr>
        <w:pStyle w:val="ListParagraph"/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129. i 131., zadatci: 1. – 6.  </w:t>
      </w:r>
    </w:p>
    <w:p w:rsidR="00526340" w:rsidRPr="00D50BA2" w:rsidRDefault="00526340" w:rsidP="0052634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</w:t>
      </w:r>
    </w:p>
    <w:p w:rsidR="00526340" w:rsidRPr="00D50BA2" w:rsidRDefault="00526340" w:rsidP="00526340">
      <w:pPr>
        <w:pStyle w:val="ListParagraph"/>
        <w:tabs>
          <w:tab w:val="left" w:pos="6938"/>
        </w:tabs>
        <w:spacing w:line="240" w:lineRule="auto"/>
        <w:rPr>
          <w:rFonts w:cstheme="minorHAnsi"/>
        </w:rPr>
      </w:pPr>
    </w:p>
    <w:p w:rsidR="00526340" w:rsidRPr="00D50BA2" w:rsidRDefault="00526340" w:rsidP="00526340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526340" w:rsidRPr="00D50BA2" w:rsidRDefault="00526340" w:rsidP="00526340">
      <w:pPr>
        <w:spacing w:line="240" w:lineRule="auto"/>
        <w:ind w:right="707"/>
        <w:rPr>
          <w:b/>
          <w:bCs/>
          <w:color w:val="00B0F0"/>
        </w:rPr>
      </w:pPr>
      <w:r w:rsidRPr="00D50BA2">
        <w:rPr>
          <w:rFonts w:cstheme="minorHAnsi"/>
          <w:bCs/>
        </w:rPr>
        <w:t>Zadatci za vježbu: 136.</w:t>
      </w:r>
    </w:p>
    <w:p w:rsidR="00526340" w:rsidRPr="00D50BA2" w:rsidRDefault="00526340" w:rsidP="00526340">
      <w:pPr>
        <w:pStyle w:val="ListParagraph"/>
        <w:numPr>
          <w:ilvl w:val="0"/>
          <w:numId w:val="6"/>
        </w:numPr>
        <w:spacing w:line="240" w:lineRule="auto"/>
        <w:ind w:right="707"/>
      </w:pPr>
      <w:r w:rsidRPr="00D50BA2">
        <w:rPr>
          <w:b/>
          <w:bCs/>
          <w:color w:val="00B0F0"/>
        </w:rPr>
        <w:t>Uvježbavanje sadržaja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Aktivnost 1 – Ponavljanje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prikuplja informacije o prethodnim znanjima učenika i </w:t>
      </w:r>
      <w:proofErr w:type="spellStart"/>
      <w:r w:rsidRPr="00D50BA2">
        <w:rPr>
          <w:rFonts w:cstheme="minorHAnsi"/>
          <w:bCs/>
        </w:rPr>
        <w:t>miskoncepcijama</w:t>
      </w:r>
      <w:proofErr w:type="spellEnd"/>
      <w:r w:rsidRPr="00D50BA2">
        <w:rPr>
          <w:rFonts w:cstheme="minorHAnsi"/>
          <w:bCs/>
        </w:rPr>
        <w:t xml:space="preserve"> učenika o osnovnim postupcima pri konstruiranju mnogokuta preko radijusa opisane i upisane kružnice , te zadane duljine stranice mnogokuta (vrednovanje za učenje).</w:t>
      </w:r>
    </w:p>
    <w:p w:rsidR="00526340" w:rsidRPr="00D50BA2" w:rsidRDefault="00526340" w:rsidP="00526340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Učenici usmeno odgovaraju na pitanja iz rubrike Jeste li razumjeli? – </w:t>
      </w:r>
    </w:p>
    <w:p w:rsidR="00526340" w:rsidRPr="00D50BA2" w:rsidRDefault="00526340" w:rsidP="0052634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Koji pravilan mnogokut ima duljinu polumjera opisane kružnice jednaku duljini stranice?</w:t>
      </w:r>
    </w:p>
    <w:p w:rsidR="00526340" w:rsidRPr="00D50BA2" w:rsidRDefault="00526340" w:rsidP="0052634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Opišite postupak konstrukcije kvadrata sa stranicom zadane duljine. </w:t>
      </w:r>
    </w:p>
    <w:p w:rsidR="00526340" w:rsidRPr="00D50BA2" w:rsidRDefault="00526340" w:rsidP="0052634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Možemo li konstruirati pravilan </w:t>
      </w:r>
      <w:proofErr w:type="spellStart"/>
      <w:r w:rsidRPr="00D50BA2">
        <w:rPr>
          <w:rFonts w:cstheme="minorHAnsi"/>
          <w:bCs/>
        </w:rPr>
        <w:t>jedanaesterokut</w:t>
      </w:r>
      <w:proofErr w:type="spellEnd"/>
      <w:r w:rsidRPr="00D50BA2">
        <w:rPr>
          <w:rFonts w:cstheme="minorHAnsi"/>
          <w:bCs/>
        </w:rPr>
        <w:t>?</w:t>
      </w:r>
    </w:p>
    <w:p w:rsidR="00526340" w:rsidRPr="00D50BA2" w:rsidRDefault="00526340" w:rsidP="0052634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Opišite postupak konstrukcije pravilnog šesterokuta upisanoga u kružnicu zadanog radijusa. 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  <w:color w:val="002060"/>
        </w:rPr>
      </w:pPr>
      <w:r w:rsidRPr="00D50BA2">
        <w:rPr>
          <w:rFonts w:cstheme="minorHAnsi"/>
          <w:bCs/>
        </w:rPr>
        <w:t>Učitelj pomaže, usmjerava i vodi kroz proces samovrednovanja (vrednovanje kao učenje).</w:t>
      </w:r>
      <w:r w:rsidRPr="00D50BA2">
        <w:rPr>
          <w:rFonts w:cstheme="minorHAnsi"/>
          <w:bCs/>
          <w:color w:val="002060"/>
        </w:rPr>
        <w:t xml:space="preserve">                        </w:t>
      </w:r>
    </w:p>
    <w:p w:rsidR="00526340" w:rsidRPr="00D50BA2" w:rsidRDefault="00526340" w:rsidP="00526340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2 – Uporaba tehnologije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  <w:color w:val="002060"/>
        </w:rPr>
      </w:pPr>
      <w:r w:rsidRPr="00D50BA2">
        <w:rPr>
          <w:rFonts w:cstheme="minorHAnsi"/>
          <w:bCs/>
        </w:rPr>
        <w:t xml:space="preserve">Učenici uporabom tehnologije rješavaju kviz  na </w:t>
      </w:r>
      <w:r w:rsidRPr="00D50BA2">
        <w:rPr>
          <w:rFonts w:cstheme="minorHAnsi"/>
          <w:bCs/>
          <w:color w:val="808080" w:themeColor="background1" w:themeShade="80"/>
        </w:rPr>
        <w:t xml:space="preserve">e-Sfera: Mnogokuti 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 xml:space="preserve"> Matematika+</w:t>
      </w:r>
      <w:r w:rsidRPr="00D50BA2">
        <w:rPr>
          <w:rFonts w:cstheme="minorHAnsi"/>
          <w:bCs/>
          <w:color w:val="808080" w:themeColor="background1" w:themeShade="80"/>
        </w:rPr>
        <w:sym w:font="Wingdings" w:char="F0E0"/>
      </w:r>
      <w:r w:rsidRPr="00D50BA2">
        <w:rPr>
          <w:rFonts w:cstheme="minorHAnsi"/>
          <w:bCs/>
          <w:color w:val="808080" w:themeColor="background1" w:themeShade="80"/>
        </w:rPr>
        <w:t>Konstrukcije i crtanje pravilnih mnogokuta(dulji kviz)</w:t>
      </w:r>
      <w:r w:rsidRPr="00D50BA2">
        <w:rPr>
          <w:rFonts w:cstheme="minorHAnsi"/>
          <w:bCs/>
        </w:rPr>
        <w:t xml:space="preserve"> .  Učitelj prati proces samovrednovanja, te bilježi postignute rezultate učenika (vrednovanje kao učenje).</w:t>
      </w:r>
      <w:r w:rsidRPr="00D50BA2">
        <w:rPr>
          <w:rFonts w:cstheme="minorHAnsi"/>
          <w:bCs/>
          <w:color w:val="002060"/>
        </w:rPr>
        <w:t xml:space="preserve">      </w:t>
      </w:r>
    </w:p>
    <w:p w:rsidR="00526340" w:rsidRPr="00D50BA2" w:rsidRDefault="00526340" w:rsidP="00526340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3 – Uvježbavanje  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Učenici rješavaju zadatke s nastavnog listića te samostalno provjeravaju ispravnost rješenja. Učitelj pomaže, usmjerava i vodi kroz proces samovrednovanja (vrednovanje kao učenje).</w:t>
      </w:r>
      <w:r w:rsidRPr="00D50BA2">
        <w:rPr>
          <w:rFonts w:cstheme="minorHAnsi"/>
          <w:bCs/>
          <w:color w:val="002060"/>
        </w:rPr>
        <w:t xml:space="preserve">              </w:t>
      </w:r>
      <w:r>
        <w:rPr>
          <w:rFonts w:cstheme="minorHAnsi"/>
          <w:bCs/>
          <w:color w:val="002060"/>
        </w:rPr>
        <w:br/>
      </w:r>
      <w:r w:rsidRPr="00D50BA2">
        <w:rPr>
          <w:rFonts w:cstheme="minorHAnsi"/>
          <w:bCs/>
        </w:rPr>
        <w:t xml:space="preserve">Listići za vrednovanje kao učenje: Pr.1. – Pr.2. </w:t>
      </w:r>
      <w:r>
        <w:rPr>
          <w:rFonts w:cstheme="minorHAnsi"/>
          <w:bCs/>
        </w:rPr>
        <w:br/>
      </w:r>
      <w:r w:rsidRPr="00D50BA2">
        <w:rPr>
          <w:rFonts w:cstheme="minorHAnsi"/>
          <w:bCs/>
        </w:rPr>
        <w:t>Listići za vrednovanje za učenje: Pr.1. – Pr.2. i Listići za vrednovanje za učenje_općenito: Pr.1. – Pr.5.</w:t>
      </w:r>
    </w:p>
    <w:p w:rsidR="00526340" w:rsidRPr="00D50BA2" w:rsidRDefault="00526340" w:rsidP="00526340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526340" w:rsidRPr="00D50BA2" w:rsidRDefault="00526340" w:rsidP="0052634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Vrednovanje kao učenje: </w:t>
      </w:r>
    </w:p>
    <w:p w:rsidR="00526340" w:rsidRPr="00D50BA2" w:rsidRDefault="00526340" w:rsidP="00526340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  <w:bCs/>
        </w:rPr>
      </w:pPr>
      <w:r w:rsidRPr="00D50BA2">
        <w:rPr>
          <w:rFonts w:cstheme="minorHAnsi"/>
          <w:bCs/>
        </w:rPr>
        <w:t>Aktivnosti 1, 2 – samovrednovanje ispravnosti rješavanja zadataka</w:t>
      </w:r>
    </w:p>
    <w:p w:rsidR="00526340" w:rsidRPr="00D50BA2" w:rsidRDefault="00526340" w:rsidP="00526340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Aktivnost 3 – listići za vrednovanje kao učenje </w:t>
      </w:r>
    </w:p>
    <w:p w:rsidR="00526340" w:rsidRPr="00D50BA2" w:rsidRDefault="00526340" w:rsidP="00526340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e-Sfera: Mnogokuti </w:t>
      </w:r>
      <w:r w:rsidRPr="00D50BA2">
        <w:sym w:font="Wingdings" w:char="F0E0"/>
      </w:r>
      <w:r w:rsidRPr="00D50BA2">
        <w:rPr>
          <w:rFonts w:cstheme="minorHAnsi"/>
          <w:bCs/>
        </w:rPr>
        <w:t xml:space="preserve"> Matematika+</w:t>
      </w:r>
      <w:r w:rsidRPr="00D50BA2">
        <w:sym w:font="Wingdings" w:char="F0E0"/>
      </w:r>
      <w:r w:rsidRPr="00D50BA2">
        <w:rPr>
          <w:rFonts w:cstheme="minorHAnsi"/>
          <w:bCs/>
        </w:rPr>
        <w:t xml:space="preserve">Konstrukcije i crtanje pravilnih mnogokuta (dulji kviz) </w:t>
      </w:r>
    </w:p>
    <w:p w:rsidR="00526340" w:rsidRPr="00D50BA2" w:rsidRDefault="00526340" w:rsidP="0052634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Vrednovanje za učenje:</w:t>
      </w:r>
    </w:p>
    <w:p w:rsidR="00526340" w:rsidRPr="00D50BA2" w:rsidRDefault="00526340" w:rsidP="00526340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Aktivnost 1 – prikupljanje informacija o prethodnim znanjima </w:t>
      </w:r>
    </w:p>
    <w:p w:rsidR="00526340" w:rsidRPr="00D50BA2" w:rsidRDefault="00526340" w:rsidP="00526340">
      <w:pPr>
        <w:pStyle w:val="ListParagraph"/>
        <w:numPr>
          <w:ilvl w:val="1"/>
          <w:numId w:val="7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Aktivnost 3 – listići za vrednovanje za učenje  </w:t>
      </w:r>
    </w:p>
    <w:p w:rsidR="00526340" w:rsidRPr="00D50BA2" w:rsidRDefault="00526340" w:rsidP="00526340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prilagodbe za učenike s teškoćama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Dopunski zadatci: 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– radna bilježnica za pomoć u učenju matematike: stranice </w:t>
      </w:r>
    </w:p>
    <w:p w:rsidR="00526340" w:rsidRPr="00D50BA2" w:rsidRDefault="00526340" w:rsidP="00526340">
      <w:pPr>
        <w:pStyle w:val="ListParagraph"/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129. i 131., zadatci: 1. – 6.  </w:t>
      </w:r>
    </w:p>
    <w:p w:rsidR="00526340" w:rsidRPr="00D50BA2" w:rsidRDefault="00526340" w:rsidP="00526340">
      <w:pPr>
        <w:spacing w:after="0"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>: Dodatna nastava matematike za 7.razred –</w:t>
      </w:r>
    </w:p>
    <w:p w:rsidR="00526340" w:rsidRPr="00D50BA2" w:rsidRDefault="00526340" w:rsidP="00526340">
      <w:pPr>
        <w:pStyle w:val="ListParagraph"/>
        <w:numPr>
          <w:ilvl w:val="0"/>
          <w:numId w:val="3"/>
        </w:numPr>
        <w:tabs>
          <w:tab w:val="left" w:pos="6938"/>
        </w:tabs>
        <w:spacing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>Dodatni zadaci: 146., 147.</w:t>
      </w: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526340" w:rsidRPr="00D50BA2" w:rsidRDefault="00526340" w:rsidP="0052634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Zadatci za vježbu: 134., 135., 139.b</w:t>
      </w:r>
    </w:p>
    <w:p w:rsidR="00526340" w:rsidRPr="00D50BA2" w:rsidRDefault="00526340" w:rsidP="0052634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e-Sfera: Mnogokuti </w:t>
      </w:r>
      <w:r w:rsidRPr="00D50BA2">
        <w:sym w:font="Wingdings" w:char="F0E0"/>
      </w:r>
      <w:r w:rsidRPr="00D50BA2">
        <w:rPr>
          <w:rFonts w:cstheme="minorHAnsi"/>
          <w:bCs/>
        </w:rPr>
        <w:t xml:space="preserve"> Matematika+</w:t>
      </w:r>
      <w:r w:rsidRPr="00D50BA2">
        <w:sym w:font="Wingdings" w:char="F0E0"/>
      </w:r>
      <w:r w:rsidRPr="00D50BA2">
        <w:rPr>
          <w:rFonts w:cstheme="minorHAnsi"/>
          <w:bCs/>
        </w:rPr>
        <w:t xml:space="preserve">Konstrukcije i crtanje pravilnih mnogokuta (kraći kviz) </w:t>
      </w:r>
    </w:p>
    <w:p w:rsidR="00526340" w:rsidRDefault="00526340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br w:type="page"/>
      </w:r>
    </w:p>
    <w:p w:rsidR="00526340" w:rsidRPr="00D50BA2" w:rsidRDefault="00526340" w:rsidP="00526340">
      <w:pPr>
        <w:tabs>
          <w:tab w:val="left" w:pos="6938"/>
        </w:tabs>
        <w:spacing w:after="0" w:line="240" w:lineRule="auto"/>
        <w:rPr>
          <w:rFonts w:cstheme="minorHAnsi"/>
          <w:b/>
          <w:sz w:val="36"/>
          <w:szCs w:val="36"/>
        </w:rPr>
      </w:pPr>
      <w:r w:rsidRPr="00D50BA2">
        <w:rPr>
          <w:rFonts w:cstheme="minorHAnsi"/>
          <w:b/>
          <w:sz w:val="36"/>
          <w:szCs w:val="36"/>
        </w:rPr>
        <w:lastRenderedPageBreak/>
        <w:t xml:space="preserve">Primjeri listića za vrednovanje kao učenje i vrednovanje za učenje </w:t>
      </w:r>
    </w:p>
    <w:p w:rsidR="00526340" w:rsidRPr="00D50BA2" w:rsidRDefault="00526340" w:rsidP="00526340">
      <w:pPr>
        <w:tabs>
          <w:tab w:val="left" w:pos="6938"/>
        </w:tabs>
        <w:spacing w:after="0" w:line="240" w:lineRule="auto"/>
        <w:rPr>
          <w:rFonts w:cstheme="minorHAnsi"/>
          <w:bCs/>
          <w:sz w:val="36"/>
          <w:szCs w:val="36"/>
        </w:rPr>
        <w:sectPr w:rsidR="00526340" w:rsidRPr="00D50BA2" w:rsidSect="0052634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6340" w:rsidRPr="00D50BA2" w:rsidRDefault="00526340" w:rsidP="00526340">
      <w:pPr>
        <w:tabs>
          <w:tab w:val="left" w:pos="6938"/>
        </w:tabs>
        <w:spacing w:after="0" w:line="240" w:lineRule="auto"/>
        <w:rPr>
          <w:rFonts w:cstheme="minorHAnsi"/>
          <w:bCs/>
          <w:sz w:val="36"/>
          <w:szCs w:val="36"/>
        </w:rPr>
      </w:pP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Vrednovanje kao učenje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1:</w:t>
      </w:r>
      <w:r w:rsidRPr="00D50BA2">
        <w:rPr>
          <w:rFonts w:cstheme="minorHAnsi"/>
          <w:bCs/>
        </w:rPr>
        <w:t xml:space="preserve">  Zadaci za vršnjačko vrednovanje (Prilog A)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  <w:sz w:val="36"/>
          <w:szCs w:val="36"/>
        </w:rPr>
        <w:t>●</w:t>
      </w:r>
      <w:r w:rsidRPr="00D50BA2">
        <w:rPr>
          <w:rFonts w:cstheme="minorHAnsi"/>
          <w:bCs/>
          <w:sz w:val="40"/>
          <w:szCs w:val="40"/>
        </w:rPr>
        <w:t xml:space="preserve"> </w:t>
      </w:r>
      <w:r w:rsidRPr="00D50BA2">
        <w:rPr>
          <w:rFonts w:cstheme="minorHAnsi"/>
          <w:bCs/>
        </w:rPr>
        <w:t>Pitanja: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Opiši postupak konstrukcije kvadrata ako mu je zadana duljina stranice?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Koji su elementi nužni za konstrukciju jednakostraničnog trokuta kojemu je zadan radijus opisane kružnice? 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Nacrtaj skicu karakterističnog trokuta pravilnog šesterokuta. 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  <w:sz w:val="36"/>
          <w:szCs w:val="36"/>
        </w:rPr>
        <w:sym w:font="Symbol" w:char="00A8"/>
      </w:r>
      <w:r w:rsidRPr="00D50BA2">
        <w:rPr>
          <w:rFonts w:cstheme="minorHAnsi"/>
          <w:bCs/>
          <w:sz w:val="40"/>
          <w:szCs w:val="40"/>
        </w:rPr>
        <w:t xml:space="preserve"> </w:t>
      </w:r>
      <w:r w:rsidRPr="00D50BA2">
        <w:rPr>
          <w:rFonts w:cstheme="minorHAnsi"/>
          <w:bCs/>
        </w:rPr>
        <w:t xml:space="preserve">Pitanja: 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Opiši postupak konstrukcije osmerokuta ako mu je zadana duljina stranice?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Koji su elementi nužni za konstrukciju pravilnog peterokuta kojemu je zadan radijus opisane kružnice? 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Nacrtaj skicu karakterističnog trokuta pravilnog </w:t>
      </w:r>
      <w:proofErr w:type="spellStart"/>
      <w:r w:rsidRPr="00D50BA2">
        <w:rPr>
          <w:rFonts w:cstheme="minorHAnsi"/>
          <w:bCs/>
        </w:rPr>
        <w:t>dvanaesterokuta</w:t>
      </w:r>
      <w:proofErr w:type="spellEnd"/>
      <w:r w:rsidRPr="00D50BA2">
        <w:rPr>
          <w:rFonts w:cstheme="minorHAnsi"/>
          <w:bCs/>
        </w:rPr>
        <w:t xml:space="preserve">. </w:t>
      </w:r>
    </w:p>
    <w:p w:rsidR="00526340" w:rsidRPr="00D50BA2" w:rsidRDefault="00526340" w:rsidP="00526340">
      <w:pPr>
        <w:spacing w:after="0" w:line="240" w:lineRule="auto"/>
        <w:ind w:left="360"/>
        <w:rPr>
          <w:rFonts w:cstheme="minorHAnsi"/>
          <w:bCs/>
        </w:rPr>
      </w:pP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2</w:t>
      </w:r>
      <w:r w:rsidRPr="00D50BA2">
        <w:rPr>
          <w:rFonts w:cstheme="minorHAnsi"/>
          <w:b/>
          <w:color w:val="808080" w:themeColor="background1" w:themeShade="80"/>
        </w:rPr>
        <w:t>:</w:t>
      </w:r>
      <w:r w:rsidRPr="00D50BA2">
        <w:rPr>
          <w:rFonts w:cstheme="minorHAnsi"/>
          <w:bCs/>
          <w:color w:val="808080" w:themeColor="background1" w:themeShade="80"/>
        </w:rPr>
        <w:t xml:space="preserve">  </w:t>
      </w:r>
      <w:r w:rsidRPr="00D50BA2">
        <w:rPr>
          <w:rFonts w:cstheme="minorHAnsi"/>
          <w:bCs/>
        </w:rPr>
        <w:t xml:space="preserve">Zadaci za vršnjačko vrednovanje (Prilog </w:t>
      </w:r>
      <w:r w:rsidRPr="00D50BA2">
        <w:rPr>
          <w:rFonts w:cstheme="minorHAnsi"/>
          <w:b/>
        </w:rPr>
        <w:t>B</w:t>
      </w:r>
      <w:r w:rsidRPr="00D50BA2">
        <w:rPr>
          <w:rFonts w:cstheme="minorHAnsi"/>
          <w:bCs/>
        </w:rPr>
        <w:t>)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  <w:sz w:val="36"/>
          <w:szCs w:val="36"/>
        </w:rPr>
        <w:t>●</w:t>
      </w:r>
      <w:r w:rsidRPr="00D50BA2">
        <w:rPr>
          <w:rFonts w:cstheme="minorHAnsi"/>
          <w:bCs/>
          <w:sz w:val="40"/>
          <w:szCs w:val="40"/>
        </w:rPr>
        <w:t xml:space="preserve"> </w:t>
      </w:r>
      <w:r w:rsidRPr="00D50BA2">
        <w:rPr>
          <w:rFonts w:cstheme="minorHAnsi"/>
          <w:bCs/>
        </w:rPr>
        <w:t>Pitanja: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Konstruiraj kvadrat kojemu je zadana duljina stranice </w:t>
      </w:r>
      <m:oMath>
        <m:r>
          <w:rPr>
            <w:rFonts w:ascii="Cambria Math" w:hAnsi="Cambria Math" w:cstheme="minorHAnsi"/>
          </w:rPr>
          <m:t>5 cm</m:t>
        </m:r>
      </m:oMath>
      <w:r w:rsidRPr="00D50BA2">
        <w:rPr>
          <w:rFonts w:cstheme="minorHAnsi"/>
          <w:bCs/>
        </w:rPr>
        <w:t xml:space="preserve">. 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Konstruiraj pravilni mnogokut kojemu je unutarnji kut </w:t>
      </w:r>
      <m:oMath>
        <m:r>
          <w:rPr>
            <w:rFonts w:ascii="Cambria Math" w:hAnsi="Cambria Math" w:cstheme="minorHAnsi"/>
          </w:rPr>
          <m:t>135°</m:t>
        </m:r>
      </m:oMath>
      <w:r w:rsidRPr="00D50BA2">
        <w:rPr>
          <w:rFonts w:cstheme="minorHAnsi"/>
          <w:bCs/>
        </w:rPr>
        <w:t xml:space="preserve"> i radijus opisane kružnice </w:t>
      </w:r>
      <m:oMath>
        <m:r>
          <w:rPr>
            <w:rFonts w:ascii="Cambria Math" w:hAnsi="Cambria Math" w:cstheme="minorHAnsi"/>
          </w:rPr>
          <m:t>3 cm</m:t>
        </m:r>
      </m:oMath>
      <w:r w:rsidRPr="00D50BA2">
        <w:rPr>
          <w:rFonts w:cstheme="minorHAnsi"/>
          <w:bCs/>
        </w:rPr>
        <w:t xml:space="preserve">. 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line="240" w:lineRule="auto"/>
        <w:rPr>
          <w:rFonts w:eastAsiaTheme="minorEastAsia" w:cstheme="minorHAnsi"/>
          <w:bCs/>
        </w:rPr>
      </w:pPr>
      <w:r w:rsidRPr="00D50BA2">
        <w:rPr>
          <w:rFonts w:cstheme="minorHAnsi"/>
          <w:bCs/>
        </w:rPr>
        <w:t xml:space="preserve">Konstruiraj pravilni peterokut kojemu je duljina stranice </w:t>
      </w:r>
      <m:oMath>
        <m:r>
          <w:rPr>
            <w:rFonts w:ascii="Cambria Math" w:hAnsi="Cambria Math" w:cstheme="minorHAnsi"/>
          </w:rPr>
          <m:t>2.7 cm</m:t>
        </m:r>
      </m:oMath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  <w:sz w:val="36"/>
          <w:szCs w:val="36"/>
        </w:rPr>
        <w:sym w:font="Symbol" w:char="00A8"/>
      </w:r>
      <w:r w:rsidRPr="00D50BA2">
        <w:rPr>
          <w:rFonts w:cstheme="minorHAnsi"/>
          <w:bCs/>
        </w:rPr>
        <w:t>Pitanja: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Konstruiraj kvadrat kojemu je zadana duljina stranice </w:t>
      </w:r>
      <m:oMath>
        <m:r>
          <w:rPr>
            <w:rFonts w:ascii="Cambria Math" w:hAnsi="Cambria Math" w:cstheme="minorHAnsi"/>
          </w:rPr>
          <m:t>4.5 cm</m:t>
        </m:r>
      </m:oMath>
      <w:r w:rsidRPr="00D50BA2">
        <w:rPr>
          <w:rFonts w:cstheme="minorHAnsi"/>
          <w:bCs/>
        </w:rPr>
        <w:t xml:space="preserve">. 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Konstruiraj pravilni mnogokut kojemu je unutarnji kut </w:t>
      </w:r>
      <m:oMath>
        <m:r>
          <w:rPr>
            <w:rFonts w:ascii="Cambria Math" w:hAnsi="Cambria Math" w:cstheme="minorHAnsi"/>
          </w:rPr>
          <m:t>150°</m:t>
        </m:r>
      </m:oMath>
      <w:r w:rsidRPr="00D50BA2">
        <w:rPr>
          <w:rFonts w:cstheme="minorHAnsi"/>
          <w:bCs/>
        </w:rPr>
        <w:t xml:space="preserve"> i radijus opisane kružnice </w:t>
      </w:r>
      <m:oMath>
        <m:r>
          <w:rPr>
            <w:rFonts w:ascii="Cambria Math" w:hAnsi="Cambria Math" w:cstheme="minorHAnsi"/>
          </w:rPr>
          <m:t>4 cm</m:t>
        </m:r>
      </m:oMath>
      <w:r w:rsidRPr="00D50BA2">
        <w:rPr>
          <w:rFonts w:cstheme="minorHAnsi"/>
          <w:bCs/>
        </w:rPr>
        <w:t xml:space="preserve">. 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Konstruiraj pravilni peterokut kojemu je duljina stranice </w:t>
      </w:r>
      <m:oMath>
        <m:r>
          <w:rPr>
            <w:rFonts w:ascii="Cambria Math" w:hAnsi="Cambria Math" w:cstheme="minorHAnsi"/>
          </w:rPr>
          <m:t>3.2 cm</m:t>
        </m:r>
      </m:oMath>
    </w:p>
    <w:p w:rsidR="00526340" w:rsidRPr="00D50BA2" w:rsidRDefault="00526340" w:rsidP="00526340">
      <w:pPr>
        <w:spacing w:line="240" w:lineRule="auto"/>
        <w:jc w:val="center"/>
        <w:rPr>
          <w:rFonts w:cstheme="minorHAnsi"/>
          <w:bCs/>
        </w:rPr>
      </w:pPr>
    </w:p>
    <w:p w:rsidR="00526340" w:rsidRPr="00D50BA2" w:rsidRDefault="00526340" w:rsidP="0052634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Vrednovanje za učenje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 xml:space="preserve">Primjer 1: </w:t>
      </w:r>
      <w:r w:rsidRPr="00D50BA2">
        <w:rPr>
          <w:rFonts w:cstheme="minorHAnsi"/>
          <w:bCs/>
        </w:rPr>
        <w:t xml:space="preserve"> Kviz (Prilog C)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Pitanja: 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 kojem je pravilnom mnogokutu karakteristični trokut jednakostraničan? 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Koliko karakterističnih trokuta ima pravilni sedmerokut? 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Kojem mnogokutu je duljina stranice jednaka duljini radijusa opisane mu kružnice? </w:t>
      </w:r>
    </w:p>
    <w:p w:rsidR="00526340" w:rsidRPr="00D50BA2" w:rsidRDefault="00526340" w:rsidP="00526340">
      <w:pPr>
        <w:pStyle w:val="ListParagraph"/>
        <w:spacing w:line="240" w:lineRule="auto"/>
        <w:ind w:left="284"/>
        <w:rPr>
          <w:rFonts w:cstheme="minorHAnsi"/>
          <w:bCs/>
        </w:rPr>
      </w:pPr>
    </w:p>
    <w:p w:rsidR="00526340" w:rsidRPr="00D50BA2" w:rsidRDefault="00526340" w:rsidP="00526340">
      <w:p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/>
        </w:rPr>
        <w:t xml:space="preserve">Primjer 2: </w:t>
      </w:r>
      <w:r w:rsidRPr="00D50BA2">
        <w:rPr>
          <w:rFonts w:cstheme="minorHAnsi"/>
          <w:bCs/>
        </w:rPr>
        <w:t xml:space="preserve"> Kviz (Prilog C)</w:t>
      </w:r>
    </w:p>
    <w:p w:rsidR="00526340" w:rsidRPr="00D50BA2" w:rsidRDefault="00526340" w:rsidP="00526340">
      <w:p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Pitanja: 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>Čemu je jednaka osnovica karakterističnog trokuta?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>Opiši elemente karakterističnog trokuta potrebne za konstrukciju pravilnog mnogokuta?</w:t>
      </w:r>
    </w:p>
    <w:p w:rsidR="00526340" w:rsidRPr="00D50BA2" w:rsidRDefault="00526340" w:rsidP="00526340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Opiši konstrukciju pravilnog šesterokuta ako je zadan promjer opisane kružnice.        </w:t>
      </w:r>
    </w:p>
    <w:p w:rsidR="00526340" w:rsidRPr="00D50BA2" w:rsidRDefault="00526340" w:rsidP="00526340">
      <w:pPr>
        <w:pStyle w:val="ListParagraph"/>
        <w:spacing w:line="240" w:lineRule="auto"/>
        <w:ind w:left="284"/>
        <w:rPr>
          <w:rFonts w:cstheme="minorHAnsi"/>
          <w:bCs/>
        </w:rPr>
      </w:pP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3:</w:t>
      </w:r>
      <w:r w:rsidRPr="00D50BA2">
        <w:rPr>
          <w:rFonts w:cstheme="minorHAnsi"/>
          <w:bCs/>
        </w:rPr>
        <w:t xml:space="preserve"> kviz (Prilog C)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Odaberi točnu tvrdnju: </w:t>
      </w:r>
    </w:p>
    <w:p w:rsidR="00526340" w:rsidRPr="00D50BA2" w:rsidRDefault="00526340" w:rsidP="00526340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Što je veći broj vrhova pravilnog mnogokuta to je veći njegov središnji kut. </w:t>
      </w:r>
    </w:p>
    <w:p w:rsidR="00526340" w:rsidRPr="00D50BA2" w:rsidRDefault="00526340" w:rsidP="00526340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Što je veći broj vrhova pravilnog mnogokuta to je veći njegov unutarnji  kut. </w:t>
      </w:r>
    </w:p>
    <w:p w:rsidR="00526340" w:rsidRPr="00D50BA2" w:rsidRDefault="00526340" w:rsidP="00526340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Što je veći broj vrhova pravilnog mnogokuta to je veća duljina njegove stranice. </w:t>
      </w:r>
    </w:p>
    <w:p w:rsidR="00526340" w:rsidRPr="00D50BA2" w:rsidRDefault="00526340" w:rsidP="00526340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Broj karakterističnih trokuta mnogokuta jednak je broju njegovih vrhova. </w:t>
      </w:r>
    </w:p>
    <w:p w:rsidR="00526340" w:rsidRPr="00D50BA2" w:rsidRDefault="00526340" w:rsidP="00526340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Prilikom konstruiranja pravilnog mnogokuta kojemu je zadan radijus upisane kružnice koristimo polovicu središnjeg kuta mnogokuta. </w:t>
      </w:r>
    </w:p>
    <w:p w:rsidR="00526340" w:rsidRPr="00D50BA2" w:rsidRDefault="00526340" w:rsidP="00526340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Moguće je konstruirati pravilni </w:t>
      </w:r>
      <w:proofErr w:type="spellStart"/>
      <w:r w:rsidRPr="00D50BA2">
        <w:rPr>
          <w:rFonts w:cstheme="minorHAnsi"/>
          <w:bCs/>
        </w:rPr>
        <w:t>jedanaesterokut</w:t>
      </w:r>
      <w:proofErr w:type="spellEnd"/>
      <w:r w:rsidRPr="00D50BA2">
        <w:rPr>
          <w:rFonts w:cstheme="minorHAnsi"/>
          <w:bCs/>
        </w:rPr>
        <w:t xml:space="preserve">. </w:t>
      </w:r>
    </w:p>
    <w:p w:rsidR="00526340" w:rsidRPr="00D50BA2" w:rsidRDefault="00526340" w:rsidP="00526340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Pravilni mnogokut nije moguće konstruirati ako mu je zadan </w:t>
      </w:r>
      <w:proofErr w:type="spellStart"/>
      <w:r w:rsidRPr="00D50BA2">
        <w:rPr>
          <w:rFonts w:cstheme="minorHAnsi"/>
          <w:bCs/>
        </w:rPr>
        <w:t>priležeći</w:t>
      </w:r>
      <w:proofErr w:type="spellEnd"/>
      <w:r w:rsidRPr="00D50BA2">
        <w:rPr>
          <w:rFonts w:cstheme="minorHAnsi"/>
          <w:bCs/>
        </w:rPr>
        <w:t xml:space="preserve"> kut osnovici karakterističnog trokuta i radijus opisane kružnice. </w:t>
      </w:r>
    </w:p>
    <w:p w:rsidR="00526340" w:rsidRPr="00D50BA2" w:rsidRDefault="00526340" w:rsidP="00526340">
      <w:pPr>
        <w:spacing w:line="240" w:lineRule="auto"/>
        <w:rPr>
          <w:rFonts w:cstheme="minorHAnsi"/>
          <w:bCs/>
          <w:color w:val="808080" w:themeColor="background1" w:themeShade="80"/>
        </w:rPr>
      </w:pPr>
      <w:r w:rsidRPr="00D50BA2">
        <w:rPr>
          <w:rFonts w:cstheme="minorHAnsi"/>
          <w:bCs/>
          <w:color w:val="808080" w:themeColor="background1" w:themeShade="80"/>
        </w:rPr>
        <w:t xml:space="preserve">                                                                                                               </w:t>
      </w:r>
    </w:p>
    <w:p w:rsidR="00526340" w:rsidRPr="00D50BA2" w:rsidRDefault="00526340" w:rsidP="00526340">
      <w:pPr>
        <w:spacing w:line="240" w:lineRule="auto"/>
        <w:ind w:left="360"/>
        <w:rPr>
          <w:rFonts w:cstheme="minorHAnsi"/>
          <w:bCs/>
          <w:color w:val="808080" w:themeColor="background1" w:themeShade="80"/>
          <w:sz w:val="28"/>
          <w:szCs w:val="28"/>
        </w:rPr>
        <w:sectPr w:rsidR="00526340" w:rsidRPr="00D50BA2" w:rsidSect="00AE73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6340" w:rsidRPr="00D50BA2" w:rsidRDefault="00526340" w:rsidP="00526340">
      <w:pPr>
        <w:spacing w:line="240" w:lineRule="auto"/>
        <w:ind w:left="360"/>
        <w:jc w:val="center"/>
        <w:rPr>
          <w:rFonts w:cstheme="minorHAnsi"/>
          <w:b/>
          <w:color w:val="808080" w:themeColor="background1" w:themeShade="80"/>
          <w:sz w:val="28"/>
          <w:szCs w:val="28"/>
        </w:rPr>
      </w:pPr>
    </w:p>
    <w:p w:rsidR="00526340" w:rsidRDefault="00526340" w:rsidP="00526340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526340" w:rsidRPr="00D50BA2" w:rsidRDefault="00526340" w:rsidP="00526340">
      <w:pPr>
        <w:spacing w:line="240" w:lineRule="auto"/>
        <w:ind w:left="360"/>
        <w:jc w:val="center"/>
        <w:rPr>
          <w:rFonts w:cstheme="minorHAnsi"/>
          <w:b/>
          <w:sz w:val="28"/>
          <w:szCs w:val="28"/>
        </w:rPr>
      </w:pPr>
      <w:r w:rsidRPr="00D50BA2">
        <w:rPr>
          <w:rFonts w:cstheme="minorHAnsi"/>
          <w:b/>
          <w:sz w:val="28"/>
          <w:szCs w:val="28"/>
        </w:rPr>
        <w:lastRenderedPageBreak/>
        <w:t>Nastavni listić</w:t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jc w:val="center"/>
        <w:sectPr w:rsidR="00526340" w:rsidRPr="00D50BA2" w:rsidSect="00AE739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6340" w:rsidRPr="00D50BA2" w:rsidRDefault="00526340" w:rsidP="00526340">
      <w:pPr>
        <w:spacing w:line="240" w:lineRule="auto"/>
      </w:pPr>
      <w:r w:rsidRPr="00D50BA2">
        <w:lastRenderedPageBreak/>
        <w:t xml:space="preserve">Učitelj zadaje učenicima prema sposobnosti: </w:t>
      </w:r>
      <m:oMath>
        <m:r>
          <w:rPr>
            <w:rFonts w:ascii="Cambria Math" w:hAnsi="Cambria Math"/>
          </w:rPr>
          <m:t>n= 3,  n=4,  n=5,  n=6,  n=8,  n= 9</m:t>
        </m:r>
      </m:oMath>
      <w:r w:rsidRPr="00D50BA2">
        <w:rPr>
          <w:rFonts w:eastAsiaTheme="minorEastAsia"/>
        </w:rPr>
        <w:t>.</w:t>
      </w:r>
    </w:p>
    <w:p w:rsidR="00526340" w:rsidRPr="00D50BA2" w:rsidRDefault="00526340" w:rsidP="00526340">
      <w:pPr>
        <w:spacing w:line="240" w:lineRule="auto"/>
      </w:pPr>
      <w:r w:rsidRPr="00D50BA2">
        <w:t xml:space="preserve"> Za pravilni  n-</w:t>
      </w:r>
      <w:proofErr w:type="spellStart"/>
      <w:r w:rsidRPr="00D50BA2">
        <w:t>terokut</w:t>
      </w:r>
      <w:proofErr w:type="spellEnd"/>
      <w:r w:rsidRPr="00D50BA2">
        <w:t xml:space="preserve">  odredi:  </w:t>
      </w:r>
    </w:p>
    <w:p w:rsidR="00526340" w:rsidRPr="00D50BA2" w:rsidRDefault="00526340" w:rsidP="00526340">
      <w:pPr>
        <w:spacing w:line="240" w:lineRule="auto"/>
      </w:pPr>
      <w:r w:rsidRPr="00D50BA2">
        <w:t>a) broj dijagonala iz jednog vrha</w:t>
      </w:r>
    </w:p>
    <w:p w:rsidR="00526340" w:rsidRPr="00D50BA2" w:rsidRDefault="00526340" w:rsidP="00526340">
      <w:pPr>
        <w:spacing w:line="240" w:lineRule="auto"/>
      </w:pPr>
      <w:r w:rsidRPr="00D50BA2">
        <w:t xml:space="preserve">b) broj svih dijagonala </w:t>
      </w:r>
    </w:p>
    <w:p w:rsidR="00526340" w:rsidRPr="00D50BA2" w:rsidRDefault="00526340" w:rsidP="00526340">
      <w:pPr>
        <w:spacing w:line="240" w:lineRule="auto"/>
      </w:pPr>
      <w:r w:rsidRPr="00D50BA2">
        <w:t>c) zbroj unutarnjih kutova</w:t>
      </w:r>
    </w:p>
    <w:p w:rsidR="00526340" w:rsidRPr="00D50BA2" w:rsidRDefault="00526340" w:rsidP="00526340">
      <w:pPr>
        <w:spacing w:line="240" w:lineRule="auto"/>
      </w:pPr>
      <w:r w:rsidRPr="00D50BA2">
        <w:t>d) veličinu unutarnjeg kuta</w:t>
      </w:r>
    </w:p>
    <w:p w:rsidR="00526340" w:rsidRPr="00D50BA2" w:rsidRDefault="00526340" w:rsidP="00526340">
      <w:pPr>
        <w:spacing w:line="240" w:lineRule="auto"/>
      </w:pPr>
      <w:r w:rsidRPr="00D50BA2">
        <w:t>e) veličinu središnjeg kuta</w:t>
      </w:r>
    </w:p>
    <w:p w:rsidR="00526340" w:rsidRPr="00D50BA2" w:rsidRDefault="00526340" w:rsidP="00526340">
      <w:pPr>
        <w:spacing w:line="240" w:lineRule="auto"/>
      </w:pPr>
      <w:r w:rsidRPr="00D50BA2">
        <w:t xml:space="preserve">f) veličinu kuta </w:t>
      </w:r>
      <w:proofErr w:type="spellStart"/>
      <w:r w:rsidRPr="00D50BA2">
        <w:t>priležećeg</w:t>
      </w:r>
      <w:proofErr w:type="spellEnd"/>
      <w:r w:rsidRPr="00D50BA2">
        <w:t xml:space="preserve"> osnovici karakterističnog trokuta</w:t>
      </w:r>
    </w:p>
    <w:p w:rsidR="00526340" w:rsidRPr="00D50BA2" w:rsidRDefault="00526340" w:rsidP="00526340">
      <w:pPr>
        <w:spacing w:line="240" w:lineRule="auto"/>
      </w:pPr>
      <w:r w:rsidRPr="00D50BA2">
        <w:t xml:space="preserve">g)  konstruiraj ako je radijus opisane kružnice </w:t>
      </w:r>
      <m:oMath>
        <m:r>
          <w:rPr>
            <w:rFonts w:ascii="Cambria Math" w:hAnsi="Cambria Math"/>
          </w:rPr>
          <m:t>35 mm</m:t>
        </m:r>
      </m:oMath>
    </w:p>
    <w:p w:rsidR="00526340" w:rsidRPr="00D50BA2" w:rsidRDefault="00526340" w:rsidP="00526340">
      <w:pPr>
        <w:spacing w:line="240" w:lineRule="auto"/>
      </w:pP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color w:val="808080" w:themeColor="background1" w:themeShade="80"/>
        </w:rPr>
      </w:pP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Dopunski zadaci: </w:t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</w:pPr>
      <w:r w:rsidRPr="00D50BA2">
        <w:t xml:space="preserve">1. Konstruiraj </w:t>
      </w:r>
      <w:proofErr w:type="spellStart"/>
      <w:r w:rsidRPr="00D50BA2">
        <w:t>jednakostranični</w:t>
      </w:r>
      <w:proofErr w:type="spellEnd"/>
      <w:r w:rsidRPr="00D50BA2">
        <w:t xml:space="preserve"> trokut kojemu je radijus opisane kružnice </w:t>
      </w:r>
      <m:oMath>
        <m:r>
          <w:rPr>
            <w:rFonts w:ascii="Cambria Math" w:hAnsi="Cambria Math"/>
          </w:rPr>
          <m:t>3 cm</m:t>
        </m:r>
      </m:oMath>
      <w:r w:rsidRPr="00D50BA2">
        <w:t xml:space="preserve">.  </w:t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</w:pPr>
      <w:r w:rsidRPr="00D50BA2">
        <w:t xml:space="preserve">2. Konstruiraj kvadrat kojemu je radijus opisane kružnice </w:t>
      </w:r>
      <m:oMath>
        <m:r>
          <w:rPr>
            <w:rFonts w:ascii="Cambria Math" w:hAnsi="Cambria Math"/>
          </w:rPr>
          <m:t>4 cm</m:t>
        </m:r>
      </m:oMath>
      <w:r w:rsidRPr="00D50BA2">
        <w:t xml:space="preserve">. </w:t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</w:pPr>
      <w:r w:rsidRPr="00D50BA2">
        <w:t xml:space="preserve">3. Konstruiraj šesterokut kojemu je radijus opisane kružnice </w:t>
      </w:r>
      <m:oMath>
        <m:r>
          <w:rPr>
            <w:rFonts w:ascii="Cambria Math" w:hAnsi="Cambria Math"/>
          </w:rPr>
          <m:t>5 cm</m:t>
        </m:r>
      </m:oMath>
      <w:r w:rsidRPr="00D50BA2">
        <w:t xml:space="preserve">. </w:t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</w:pPr>
      <w:r w:rsidRPr="00D50BA2">
        <w:t xml:space="preserve">4. Konstruiraj peterokut kojemu je radijus opisane kružnice </w:t>
      </w:r>
      <m:oMath>
        <m:r>
          <w:rPr>
            <w:rFonts w:ascii="Cambria Math" w:hAnsi="Cambria Math"/>
          </w:rPr>
          <m:t>5 cm</m:t>
        </m:r>
      </m:oMath>
      <w:r w:rsidRPr="00D50BA2">
        <w:t xml:space="preserve">. </w:t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</w:pPr>
      <w:r w:rsidRPr="00D50BA2">
        <w:t xml:space="preserve">5. Konstruiraj </w:t>
      </w:r>
      <w:proofErr w:type="spellStart"/>
      <w:r w:rsidRPr="00D50BA2">
        <w:t>deveterokut</w:t>
      </w:r>
      <w:proofErr w:type="spellEnd"/>
      <w:r w:rsidRPr="00D50BA2">
        <w:t xml:space="preserve"> kojemu je radijus opisane kružnice </w:t>
      </w:r>
      <m:oMath>
        <m:r>
          <w:rPr>
            <w:rFonts w:ascii="Cambria Math" w:hAnsi="Cambria Math"/>
          </w:rPr>
          <m:t>4 cm</m:t>
        </m:r>
      </m:oMath>
      <w:r w:rsidRPr="00D50BA2">
        <w:t xml:space="preserve">. </w:t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Dodatni zadaci: </w:t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</w:pPr>
      <w:r w:rsidRPr="00D50BA2">
        <w:t xml:space="preserve">1. Konstruiraj kvadrat kojemu je dijagonala duljine </w:t>
      </w:r>
      <m:oMath>
        <m:r>
          <w:rPr>
            <w:rFonts w:ascii="Cambria Math" w:hAnsi="Cambria Math"/>
          </w:rPr>
          <m:t>4 cm</m:t>
        </m:r>
      </m:oMath>
      <w:r w:rsidRPr="00D50BA2">
        <w:t xml:space="preserve">. </w:t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</w:pPr>
      <w:r w:rsidRPr="00D50BA2">
        <w:t xml:space="preserve">2. Konstruiraj pravilni šesterokut kojemu je najdulja dijagonala duljine </w:t>
      </w:r>
      <m:oMath>
        <m:r>
          <w:rPr>
            <w:rFonts w:ascii="Cambria Math" w:hAnsi="Cambria Math"/>
          </w:rPr>
          <m:t>7.3 cm</m:t>
        </m:r>
      </m:oMath>
      <w:r w:rsidRPr="00D50BA2">
        <w:t xml:space="preserve">.  </w:t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</w:pPr>
      <w:r w:rsidRPr="00D50BA2">
        <w:t xml:space="preserve">3. Konstruiraj </w:t>
      </w:r>
      <w:proofErr w:type="spellStart"/>
      <w:r w:rsidRPr="00D50BA2">
        <w:t>jednakostranični</w:t>
      </w:r>
      <w:proofErr w:type="spellEnd"/>
      <w:r w:rsidRPr="00D50BA2">
        <w:t xml:space="preserve"> trokut duljine opsega 18 cm. </w:t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</w:pPr>
      <w:r w:rsidRPr="00D50BA2">
        <w:t xml:space="preserve">4. Dio zabavnog parka omeđen je pravilnim osmerokutom kojemu je duljina stranice </w:t>
      </w:r>
      <m:oMath>
        <m:r>
          <w:rPr>
            <w:rFonts w:ascii="Cambria Math" w:hAnsi="Cambria Math"/>
          </w:rPr>
          <m:t>11 m</m:t>
        </m:r>
      </m:oMath>
      <w:r w:rsidRPr="00D50BA2">
        <w:t xml:space="preserve">. Nacrtaj  tlocrt tog dijela parka u omjeru </w:t>
      </w:r>
      <m:oMath>
        <m:r>
          <w:rPr>
            <w:rFonts w:ascii="Cambria Math" w:hAnsi="Cambria Math"/>
          </w:rPr>
          <m:t>1:200</m:t>
        </m:r>
      </m:oMath>
      <w:r w:rsidRPr="00D50BA2">
        <w:t xml:space="preserve">. </w:t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</w:pPr>
      <w:r w:rsidRPr="00D50BA2">
        <w:t xml:space="preserve">5. Postoji li takav pravilni mnogokut kojem je omjer zbroja unutarnjih i zbroja vanjskih kutova jednak </w:t>
      </w:r>
      <m:oMath>
        <m:r>
          <w:rPr>
            <w:rFonts w:ascii="Cambria Math" w:hAnsi="Cambria Math"/>
          </w:rPr>
          <m:t>11:4</m:t>
        </m:r>
      </m:oMath>
      <w:r w:rsidRPr="00D50BA2">
        <w:t xml:space="preserve">?  </w:t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:rsidR="00526340" w:rsidRDefault="00526340" w:rsidP="00526340">
      <w:pPr>
        <w:rPr>
          <w:b/>
          <w:bCs/>
        </w:rPr>
      </w:pPr>
      <w:r>
        <w:rPr>
          <w:b/>
          <w:bCs/>
        </w:rPr>
        <w:br w:type="page"/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lastRenderedPageBreak/>
        <w:t xml:space="preserve">Rješenja  nastavnog listića: </w:t>
      </w:r>
    </w:p>
    <w:tbl>
      <w:tblPr>
        <w:tblStyle w:val="TableGrid"/>
        <w:tblW w:w="0" w:type="auto"/>
        <w:tblLook w:val="04A0"/>
      </w:tblPr>
      <w:tblGrid>
        <w:gridCol w:w="3609"/>
        <w:gridCol w:w="1603"/>
      </w:tblGrid>
      <w:tr w:rsidR="00526340" w:rsidRPr="00D50BA2" w:rsidTr="00076E58">
        <w:trPr>
          <w:trHeight w:val="284"/>
        </w:trPr>
        <w:tc>
          <w:tcPr>
            <w:tcW w:w="3609" w:type="dxa"/>
            <w:vMerge w:val="restart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 xml:space="preserve">g)  </w:t>
            </w:r>
            <m:oMath>
              <m:r>
                <w:rPr>
                  <w:rFonts w:ascii="Cambria Math" w:hAnsi="Cambria Math"/>
                </w:rPr>
                <m:t>n= 3</m:t>
              </m:r>
            </m:oMath>
            <w:r w:rsidRPr="00D50BA2">
              <w:rPr>
                <w:noProof/>
                <w:lang w:eastAsia="hr-HR"/>
              </w:rPr>
              <w:drawing>
                <wp:inline distT="0" distB="0" distL="0" distR="0">
                  <wp:extent cx="1704975" cy="1662156"/>
                  <wp:effectExtent l="0" t="0" r="0" b="0"/>
                  <wp:docPr id="174" name="Slika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756" cy="168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BA2">
              <w:t xml:space="preserve"> </w:t>
            </w: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a) 0</w:t>
            </w:r>
          </w:p>
        </w:tc>
      </w:tr>
      <w:tr w:rsidR="00526340" w:rsidRPr="00D50BA2" w:rsidTr="00076E58">
        <w:trPr>
          <w:trHeight w:val="276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b) 0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c) 180°</w:t>
            </w:r>
          </w:p>
        </w:tc>
      </w:tr>
      <w:tr w:rsidR="00526340" w:rsidRPr="00D50BA2" w:rsidTr="00076E58">
        <w:trPr>
          <w:trHeight w:val="276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d) 60°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e)120°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f) 30°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3171"/>
        <w:tblW w:w="0" w:type="auto"/>
        <w:tblLook w:val="04A0"/>
      </w:tblPr>
      <w:tblGrid>
        <w:gridCol w:w="3609"/>
        <w:gridCol w:w="1603"/>
      </w:tblGrid>
      <w:tr w:rsidR="00526340" w:rsidRPr="00D50BA2" w:rsidTr="00076E58">
        <w:trPr>
          <w:trHeight w:val="284"/>
        </w:trPr>
        <w:tc>
          <w:tcPr>
            <w:tcW w:w="3609" w:type="dxa"/>
            <w:vMerge w:val="restart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  <w:rPr>
                <w:rFonts w:eastAsiaTheme="minorEastAsia"/>
              </w:rPr>
            </w:pPr>
            <w:r w:rsidRPr="00D50BA2">
              <w:t xml:space="preserve">g) </w:t>
            </w:r>
            <m:oMath>
              <m:r>
                <w:rPr>
                  <w:rFonts w:ascii="Cambria Math" w:hAnsi="Cambria Math"/>
                </w:rPr>
                <m:t>n= 4</m:t>
              </m:r>
            </m:oMath>
          </w:p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rPr>
                <w:noProof/>
                <w:lang w:eastAsia="hr-HR"/>
              </w:rPr>
              <w:drawing>
                <wp:inline distT="0" distB="0" distL="0" distR="0">
                  <wp:extent cx="1557867" cy="1518920"/>
                  <wp:effectExtent l="0" t="0" r="4445" b="5080"/>
                  <wp:docPr id="175" name="Slika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156" cy="1533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a) 1</w:t>
            </w:r>
          </w:p>
        </w:tc>
      </w:tr>
      <w:tr w:rsidR="00526340" w:rsidRPr="00D50BA2" w:rsidTr="00076E58">
        <w:trPr>
          <w:trHeight w:val="276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b) 2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c) 360°</w:t>
            </w:r>
          </w:p>
        </w:tc>
      </w:tr>
      <w:tr w:rsidR="00526340" w:rsidRPr="00D50BA2" w:rsidTr="00076E58">
        <w:trPr>
          <w:trHeight w:val="276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d) 90°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e) 90°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f) 45°</w:t>
            </w:r>
          </w:p>
        </w:tc>
      </w:tr>
    </w:tbl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 </w:t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    </w:t>
      </w:r>
    </w:p>
    <w:tbl>
      <w:tblPr>
        <w:tblStyle w:val="TableGrid"/>
        <w:tblW w:w="0" w:type="auto"/>
        <w:tblLook w:val="04A0"/>
      </w:tblPr>
      <w:tblGrid>
        <w:gridCol w:w="3609"/>
        <w:gridCol w:w="1603"/>
      </w:tblGrid>
      <w:tr w:rsidR="00526340" w:rsidRPr="00D50BA2" w:rsidTr="00076E58">
        <w:trPr>
          <w:trHeight w:val="284"/>
        </w:trPr>
        <w:tc>
          <w:tcPr>
            <w:tcW w:w="3609" w:type="dxa"/>
            <w:vMerge w:val="restart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  <w:rPr>
                <w:rFonts w:eastAsiaTheme="minorEastAsia"/>
              </w:rPr>
            </w:pPr>
            <w:r w:rsidRPr="00D50BA2">
              <w:t xml:space="preserve">g) </w:t>
            </w:r>
            <m:oMath>
              <m:r>
                <w:rPr>
                  <w:rFonts w:ascii="Cambria Math" w:hAnsi="Cambria Math"/>
                </w:rPr>
                <m:t xml:space="preserve">n= 5 </m:t>
              </m:r>
            </m:oMath>
          </w:p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rPr>
                <w:noProof/>
                <w:lang w:eastAsia="hr-HR"/>
              </w:rPr>
              <w:drawing>
                <wp:inline distT="0" distB="0" distL="0" distR="0">
                  <wp:extent cx="1514475" cy="1506108"/>
                  <wp:effectExtent l="0" t="0" r="0" b="0"/>
                  <wp:docPr id="176" name="Slika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518" cy="151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a) 2</w:t>
            </w:r>
          </w:p>
        </w:tc>
      </w:tr>
      <w:tr w:rsidR="00526340" w:rsidRPr="00D50BA2" w:rsidTr="00076E58">
        <w:trPr>
          <w:trHeight w:val="276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b) 5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c) 540°</w:t>
            </w:r>
          </w:p>
        </w:tc>
      </w:tr>
      <w:tr w:rsidR="00526340" w:rsidRPr="00D50BA2" w:rsidTr="00076E58">
        <w:trPr>
          <w:trHeight w:val="276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d) 108°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e) 72°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 xml:space="preserve">f) 54°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3127"/>
        <w:tblW w:w="0" w:type="auto"/>
        <w:tblLook w:val="04A0"/>
      </w:tblPr>
      <w:tblGrid>
        <w:gridCol w:w="3609"/>
        <w:gridCol w:w="1603"/>
      </w:tblGrid>
      <w:tr w:rsidR="00526340" w:rsidRPr="00D50BA2" w:rsidTr="00076E58">
        <w:trPr>
          <w:trHeight w:val="284"/>
        </w:trPr>
        <w:tc>
          <w:tcPr>
            <w:tcW w:w="3609" w:type="dxa"/>
            <w:vMerge w:val="restart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  <w:rPr>
                <w:rFonts w:eastAsiaTheme="minorEastAsia"/>
              </w:rPr>
            </w:pPr>
            <w:r w:rsidRPr="00D50BA2">
              <w:t xml:space="preserve">g) </w:t>
            </w:r>
            <m:oMath>
              <m:r>
                <w:rPr>
                  <w:rFonts w:ascii="Cambria Math" w:hAnsi="Cambria Math"/>
                </w:rPr>
                <m:t xml:space="preserve">n= 6 </m:t>
              </m:r>
            </m:oMath>
          </w:p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rPr>
                <w:noProof/>
                <w:lang w:eastAsia="hr-HR"/>
              </w:rPr>
              <w:drawing>
                <wp:inline distT="0" distB="0" distL="0" distR="0">
                  <wp:extent cx="1552321" cy="1494155"/>
                  <wp:effectExtent l="0" t="0" r="0" b="0"/>
                  <wp:docPr id="177" name="Slika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304" cy="1506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a) 3</w:t>
            </w:r>
          </w:p>
        </w:tc>
      </w:tr>
      <w:tr w:rsidR="00526340" w:rsidRPr="00D50BA2" w:rsidTr="00076E58">
        <w:trPr>
          <w:trHeight w:val="276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b) 9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c) 720°</w:t>
            </w:r>
          </w:p>
        </w:tc>
      </w:tr>
      <w:tr w:rsidR="00526340" w:rsidRPr="00D50BA2" w:rsidTr="00076E58">
        <w:trPr>
          <w:trHeight w:val="276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d) 120°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e) 60°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f) 60°</w:t>
            </w:r>
          </w:p>
        </w:tc>
      </w:tr>
    </w:tbl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3609"/>
        <w:gridCol w:w="1603"/>
      </w:tblGrid>
      <w:tr w:rsidR="00526340" w:rsidRPr="00D50BA2" w:rsidTr="00076E58">
        <w:trPr>
          <w:trHeight w:val="284"/>
        </w:trPr>
        <w:tc>
          <w:tcPr>
            <w:tcW w:w="3609" w:type="dxa"/>
            <w:vMerge w:val="restart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  <w:rPr>
                <w:rFonts w:eastAsiaTheme="minorEastAsia"/>
              </w:rPr>
            </w:pPr>
            <w:r w:rsidRPr="00D50BA2">
              <w:t xml:space="preserve">g) </w:t>
            </w:r>
            <m:oMath>
              <m:r>
                <w:rPr>
                  <w:rFonts w:ascii="Cambria Math" w:hAnsi="Cambria Math"/>
                </w:rPr>
                <m:t xml:space="preserve">n= 8 </m:t>
              </m:r>
            </m:oMath>
          </w:p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rPr>
                <w:noProof/>
                <w:lang w:eastAsia="hr-HR"/>
              </w:rPr>
              <w:drawing>
                <wp:inline distT="0" distB="0" distL="0" distR="0">
                  <wp:extent cx="1514475" cy="1490529"/>
                  <wp:effectExtent l="0" t="0" r="0" b="0"/>
                  <wp:docPr id="178" name="Slika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607" cy="1502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a) 5</w:t>
            </w:r>
          </w:p>
        </w:tc>
      </w:tr>
      <w:tr w:rsidR="00526340" w:rsidRPr="00D50BA2" w:rsidTr="00076E58">
        <w:trPr>
          <w:trHeight w:val="276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b) 20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154"/>
            </w:pPr>
            <w:r w:rsidRPr="00D50BA2">
              <w:t>c) 1080°</w:t>
            </w:r>
          </w:p>
        </w:tc>
      </w:tr>
      <w:tr w:rsidR="00526340" w:rsidRPr="00D50BA2" w:rsidTr="00076E58">
        <w:trPr>
          <w:trHeight w:val="276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d) 135°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e) 45°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f) 67.5°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3116"/>
        <w:tblW w:w="0" w:type="auto"/>
        <w:tblLook w:val="04A0"/>
      </w:tblPr>
      <w:tblGrid>
        <w:gridCol w:w="3609"/>
        <w:gridCol w:w="1603"/>
      </w:tblGrid>
      <w:tr w:rsidR="00526340" w:rsidRPr="00D50BA2" w:rsidTr="00076E58">
        <w:trPr>
          <w:trHeight w:val="284"/>
        </w:trPr>
        <w:tc>
          <w:tcPr>
            <w:tcW w:w="3609" w:type="dxa"/>
            <w:vMerge w:val="restart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  <w:rPr>
                <w:rFonts w:eastAsiaTheme="minorEastAsia"/>
              </w:rPr>
            </w:pPr>
            <w:r w:rsidRPr="00D50BA2">
              <w:t xml:space="preserve">g) </w:t>
            </w:r>
            <m:oMath>
              <m:r>
                <w:rPr>
                  <w:rFonts w:ascii="Cambria Math" w:hAnsi="Cambria Math"/>
                </w:rPr>
                <m:t xml:space="preserve">n= 9 </m:t>
              </m:r>
            </m:oMath>
          </w:p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rPr>
                <w:noProof/>
                <w:lang w:eastAsia="hr-HR"/>
              </w:rPr>
              <w:drawing>
                <wp:inline distT="0" distB="0" distL="0" distR="0">
                  <wp:extent cx="1557694" cy="1480820"/>
                  <wp:effectExtent l="0" t="0" r="4445" b="5080"/>
                  <wp:docPr id="179" name="Slika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075" cy="1496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a) 6</w:t>
            </w:r>
          </w:p>
        </w:tc>
      </w:tr>
      <w:tr w:rsidR="00526340" w:rsidRPr="00D50BA2" w:rsidTr="00076E58">
        <w:trPr>
          <w:trHeight w:val="276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b) 27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13"/>
            </w:pPr>
            <w:r w:rsidRPr="00D50BA2">
              <w:t>c) 1260°</w:t>
            </w:r>
          </w:p>
        </w:tc>
      </w:tr>
      <w:tr w:rsidR="00526340" w:rsidRPr="00D50BA2" w:rsidTr="00076E58">
        <w:trPr>
          <w:trHeight w:val="276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d) 140°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e) 40°</w:t>
            </w:r>
          </w:p>
        </w:tc>
      </w:tr>
      <w:tr w:rsidR="00526340" w:rsidRPr="00D50BA2" w:rsidTr="00076E58">
        <w:trPr>
          <w:trHeight w:val="284"/>
        </w:trPr>
        <w:tc>
          <w:tcPr>
            <w:tcW w:w="3609" w:type="dxa"/>
            <w:vMerge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</w:p>
        </w:tc>
        <w:tc>
          <w:tcPr>
            <w:tcW w:w="1603" w:type="dxa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</w:pPr>
            <w:r w:rsidRPr="00D50BA2">
              <w:t>f) 70°</w:t>
            </w:r>
          </w:p>
        </w:tc>
      </w:tr>
    </w:tbl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:rsidR="00526340" w:rsidRDefault="00526340" w:rsidP="00526340">
      <w:pPr>
        <w:rPr>
          <w:b/>
          <w:bCs/>
        </w:rPr>
      </w:pPr>
      <w:r>
        <w:rPr>
          <w:b/>
          <w:bCs/>
        </w:rPr>
        <w:br w:type="page"/>
      </w: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lastRenderedPageBreak/>
        <w:t xml:space="preserve">Rješenja dopunskih zadataka: </w:t>
      </w:r>
    </w:p>
    <w:tbl>
      <w:tblPr>
        <w:tblStyle w:val="TableGrid"/>
        <w:tblW w:w="10910" w:type="dxa"/>
        <w:tblLayout w:type="fixed"/>
        <w:tblLook w:val="04A0"/>
      </w:tblPr>
      <w:tblGrid>
        <w:gridCol w:w="2405"/>
        <w:gridCol w:w="2126"/>
        <w:gridCol w:w="1985"/>
        <w:gridCol w:w="2126"/>
        <w:gridCol w:w="2268"/>
      </w:tblGrid>
      <w:tr w:rsidR="00526340" w:rsidRPr="00D50BA2" w:rsidTr="00076E58">
        <w:tc>
          <w:tcPr>
            <w:tcW w:w="2405" w:type="dxa"/>
            <w:vAlign w:val="center"/>
          </w:tcPr>
          <w:p w:rsidR="00526340" w:rsidRPr="00D50BA2" w:rsidRDefault="00526340" w:rsidP="00076E58">
            <w:pPr>
              <w:tabs>
                <w:tab w:val="left" w:pos="1440"/>
              </w:tabs>
              <w:ind w:right="707"/>
              <w:jc w:val="center"/>
            </w:pPr>
            <w:r w:rsidRPr="00D50BA2">
              <w:t>1.</w:t>
            </w:r>
          </w:p>
        </w:tc>
        <w:tc>
          <w:tcPr>
            <w:tcW w:w="2126" w:type="dxa"/>
            <w:vAlign w:val="center"/>
          </w:tcPr>
          <w:p w:rsidR="00526340" w:rsidRPr="00D50BA2" w:rsidRDefault="00526340" w:rsidP="00076E58">
            <w:pPr>
              <w:tabs>
                <w:tab w:val="left" w:pos="1440"/>
              </w:tabs>
              <w:ind w:right="707"/>
              <w:jc w:val="center"/>
            </w:pPr>
            <w:r w:rsidRPr="00D50BA2">
              <w:t>2.</w:t>
            </w:r>
          </w:p>
        </w:tc>
        <w:tc>
          <w:tcPr>
            <w:tcW w:w="1985" w:type="dxa"/>
            <w:vAlign w:val="center"/>
          </w:tcPr>
          <w:p w:rsidR="00526340" w:rsidRPr="00D50BA2" w:rsidRDefault="00526340" w:rsidP="00076E58">
            <w:pPr>
              <w:tabs>
                <w:tab w:val="left" w:pos="1440"/>
              </w:tabs>
              <w:ind w:right="707"/>
              <w:jc w:val="center"/>
            </w:pPr>
            <w:r w:rsidRPr="00D50BA2">
              <w:t>3.</w:t>
            </w:r>
          </w:p>
        </w:tc>
        <w:tc>
          <w:tcPr>
            <w:tcW w:w="2126" w:type="dxa"/>
            <w:vAlign w:val="center"/>
          </w:tcPr>
          <w:p w:rsidR="00526340" w:rsidRPr="00D50BA2" w:rsidRDefault="00526340" w:rsidP="00076E58">
            <w:pPr>
              <w:tabs>
                <w:tab w:val="left" w:pos="1440"/>
              </w:tabs>
              <w:ind w:right="707"/>
              <w:jc w:val="center"/>
            </w:pPr>
            <w:r w:rsidRPr="00D50BA2">
              <w:t>4.</w:t>
            </w:r>
          </w:p>
        </w:tc>
        <w:tc>
          <w:tcPr>
            <w:tcW w:w="2268" w:type="dxa"/>
            <w:vAlign w:val="center"/>
          </w:tcPr>
          <w:p w:rsidR="00526340" w:rsidRPr="00D50BA2" w:rsidRDefault="00526340" w:rsidP="00076E58">
            <w:pPr>
              <w:tabs>
                <w:tab w:val="left" w:pos="1440"/>
              </w:tabs>
              <w:ind w:right="707"/>
              <w:jc w:val="center"/>
            </w:pPr>
            <w:r w:rsidRPr="00D50BA2">
              <w:t>5.</w:t>
            </w:r>
          </w:p>
        </w:tc>
      </w:tr>
      <w:tr w:rsidR="00526340" w:rsidRPr="00D50BA2" w:rsidTr="00076E58">
        <w:tc>
          <w:tcPr>
            <w:tcW w:w="2405" w:type="dxa"/>
            <w:vAlign w:val="center"/>
          </w:tcPr>
          <w:p w:rsidR="00526340" w:rsidRPr="00D50BA2" w:rsidRDefault="00526340" w:rsidP="00076E58">
            <w:pPr>
              <w:tabs>
                <w:tab w:val="left" w:pos="2248"/>
                <w:tab w:val="left" w:pos="9923"/>
              </w:tabs>
              <w:ind w:right="707"/>
              <w:jc w:val="center"/>
            </w:pPr>
            <w:r w:rsidRPr="00D50BA2">
              <w:rPr>
                <w:noProof/>
                <w:lang w:eastAsia="hr-HR"/>
              </w:rPr>
              <w:drawing>
                <wp:inline distT="0" distB="0" distL="0" distR="0">
                  <wp:extent cx="1104900" cy="1082197"/>
                  <wp:effectExtent l="0" t="0" r="0" b="3810"/>
                  <wp:docPr id="180" name="Slika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477" cy="1100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/>
                </w:rPr>
                <m:t>r= 3 cm</m:t>
              </m:r>
            </m:oMath>
          </w:p>
        </w:tc>
        <w:tc>
          <w:tcPr>
            <w:tcW w:w="2126" w:type="dxa"/>
            <w:vAlign w:val="center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  <w:jc w:val="center"/>
              <w:rPr>
                <w:rFonts w:eastAsiaTheme="minorEastAsia"/>
              </w:rPr>
            </w:pPr>
            <w:r w:rsidRPr="00D50BA2">
              <w:rPr>
                <w:noProof/>
                <w:lang w:eastAsia="hr-HR"/>
              </w:rPr>
              <w:drawing>
                <wp:inline distT="0" distB="0" distL="0" distR="0">
                  <wp:extent cx="1305560" cy="1215643"/>
                  <wp:effectExtent l="0" t="0" r="8890" b="3810"/>
                  <wp:docPr id="181" name="Slika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146" cy="1240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6340" w:rsidRPr="00D50BA2" w:rsidRDefault="00526340" w:rsidP="00076E58">
            <w:pPr>
              <w:tabs>
                <w:tab w:val="left" w:pos="9923"/>
              </w:tabs>
              <w:ind w:right="707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r= 4 cm</m:t>
                </m:r>
              </m:oMath>
            </m:oMathPara>
          </w:p>
        </w:tc>
        <w:tc>
          <w:tcPr>
            <w:tcW w:w="1985" w:type="dxa"/>
            <w:vAlign w:val="center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  <w:jc w:val="center"/>
              <w:rPr>
                <w:rFonts w:eastAsiaTheme="minorEastAsia"/>
              </w:rPr>
            </w:pPr>
            <w:r w:rsidRPr="00D50BA2">
              <w:rPr>
                <w:noProof/>
                <w:lang w:eastAsia="hr-HR"/>
              </w:rPr>
              <w:drawing>
                <wp:inline distT="0" distB="0" distL="0" distR="0">
                  <wp:extent cx="1254125" cy="1205773"/>
                  <wp:effectExtent l="0" t="0" r="3175" b="0"/>
                  <wp:docPr id="182" name="Slika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240" cy="1225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6340" w:rsidRPr="00D50BA2" w:rsidRDefault="00526340" w:rsidP="00076E58">
            <w:pPr>
              <w:tabs>
                <w:tab w:val="left" w:pos="9923"/>
              </w:tabs>
              <w:ind w:right="707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r= 5 cm</m:t>
                </m:r>
              </m:oMath>
            </m:oMathPara>
          </w:p>
        </w:tc>
        <w:tc>
          <w:tcPr>
            <w:tcW w:w="2126" w:type="dxa"/>
            <w:vAlign w:val="center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  <w:jc w:val="center"/>
              <w:rPr>
                <w:rFonts w:eastAsiaTheme="minorEastAsia"/>
              </w:rPr>
            </w:pPr>
            <w:r w:rsidRPr="00D50BA2">
              <w:rPr>
                <w:noProof/>
                <w:lang w:eastAsia="hr-HR"/>
              </w:rPr>
              <w:drawing>
                <wp:inline distT="0" distB="0" distL="0" distR="0">
                  <wp:extent cx="1285875" cy="1264622"/>
                  <wp:effectExtent l="0" t="0" r="0" b="0"/>
                  <wp:docPr id="183" name="Slika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640" cy="131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6340" w:rsidRPr="00D50BA2" w:rsidRDefault="00526340" w:rsidP="00076E58">
            <w:pPr>
              <w:tabs>
                <w:tab w:val="left" w:pos="9923"/>
              </w:tabs>
              <w:ind w:right="707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r=5 cm</m:t>
                </m:r>
              </m:oMath>
            </m:oMathPara>
          </w:p>
        </w:tc>
        <w:tc>
          <w:tcPr>
            <w:tcW w:w="2268" w:type="dxa"/>
            <w:vAlign w:val="center"/>
          </w:tcPr>
          <w:p w:rsidR="00526340" w:rsidRPr="00D50BA2" w:rsidRDefault="00526340" w:rsidP="00076E58">
            <w:pPr>
              <w:tabs>
                <w:tab w:val="left" w:pos="9923"/>
              </w:tabs>
              <w:ind w:right="707"/>
              <w:jc w:val="center"/>
              <w:rPr>
                <w:rFonts w:eastAsiaTheme="minorEastAsia"/>
              </w:rPr>
            </w:pPr>
            <w:r w:rsidRPr="00D50BA2">
              <w:rPr>
                <w:noProof/>
                <w:lang w:eastAsia="hr-HR"/>
              </w:rPr>
              <w:drawing>
                <wp:inline distT="0" distB="0" distL="0" distR="0">
                  <wp:extent cx="1143000" cy="1086594"/>
                  <wp:effectExtent l="0" t="0" r="0" b="0"/>
                  <wp:docPr id="184" name="Slik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287" cy="111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6340" w:rsidRPr="00D50BA2" w:rsidRDefault="00526340" w:rsidP="00076E58">
            <w:pPr>
              <w:tabs>
                <w:tab w:val="left" w:pos="9923"/>
              </w:tabs>
              <w:ind w:right="707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r= 4 cm</m:t>
                </m:r>
              </m:oMath>
            </m:oMathPara>
          </w:p>
        </w:tc>
      </w:tr>
    </w:tbl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</w:pPr>
    </w:p>
    <w:p w:rsidR="00526340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  <w:sectPr w:rsidR="00526340" w:rsidSect="00AE739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6340" w:rsidRPr="00D50BA2" w:rsidRDefault="00526340" w:rsidP="0052634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lastRenderedPageBreak/>
        <w:t>Rješenja dodatnih zadataka</w:t>
      </w:r>
    </w:p>
    <w:p w:rsidR="00526340" w:rsidRPr="00D50BA2" w:rsidRDefault="00526340" w:rsidP="00526340">
      <w:pPr>
        <w:spacing w:line="240" w:lineRule="auto"/>
        <w:ind w:right="707"/>
      </w:pPr>
      <w:r w:rsidRPr="00D50BA2">
        <w:t xml:space="preserve">1. </w:t>
      </w:r>
      <m:oMath>
        <m:r>
          <w:rPr>
            <w:rFonts w:ascii="Cambria Math" w:hAnsi="Cambria Math"/>
          </w:rPr>
          <m:t>Dijagonala kvadrata= 2r= 4 cm</m:t>
        </m:r>
      </m:oMath>
    </w:p>
    <w:p w:rsidR="00526340" w:rsidRDefault="00526340" w:rsidP="00526340">
      <w:pPr>
        <w:spacing w:line="240" w:lineRule="auto"/>
        <w:ind w:right="707"/>
        <w:rPr>
          <w:rFonts w:eastAsiaTheme="minorEastAsia"/>
        </w:rPr>
      </w:pPr>
      <w:r w:rsidRPr="00D50BA2">
        <w:t xml:space="preserve">   </w:t>
      </w:r>
      <m:oMath>
        <m:r>
          <w:rPr>
            <w:rFonts w:ascii="Cambria Math" w:hAnsi="Cambria Math"/>
          </w:rPr>
          <m:t>r=2cm</m:t>
        </m:r>
      </m:oMath>
    </w:p>
    <w:p w:rsidR="00526340" w:rsidRDefault="00526340" w:rsidP="00526340">
      <w:pPr>
        <w:spacing w:line="240" w:lineRule="auto"/>
        <w:ind w:right="707"/>
        <w:rPr>
          <w:rFonts w:eastAsiaTheme="minorEastAsia"/>
        </w:rPr>
      </w:pPr>
    </w:p>
    <w:p w:rsidR="00526340" w:rsidRPr="00D50BA2" w:rsidRDefault="00526340" w:rsidP="00526340">
      <w:pPr>
        <w:spacing w:line="240" w:lineRule="auto"/>
        <w:ind w:right="707"/>
      </w:pPr>
      <w:r w:rsidRPr="00D50BA2">
        <w:rPr>
          <w:noProof/>
          <w:lang w:eastAsia="hr-HR"/>
        </w:rPr>
        <w:drawing>
          <wp:inline distT="0" distB="0" distL="0" distR="0">
            <wp:extent cx="1514231" cy="1476375"/>
            <wp:effectExtent l="19050" t="0" r="0" b="0"/>
            <wp:docPr id="1075" name="Slika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231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340" w:rsidRPr="00D50BA2" w:rsidRDefault="00526340" w:rsidP="00526340">
      <w:pPr>
        <w:spacing w:line="240" w:lineRule="auto"/>
        <w:ind w:right="707"/>
      </w:pPr>
    </w:p>
    <w:p w:rsidR="00526340" w:rsidRPr="00D50BA2" w:rsidRDefault="00526340" w:rsidP="00526340">
      <w:pPr>
        <w:spacing w:line="240" w:lineRule="auto"/>
        <w:ind w:right="707"/>
        <w:rPr>
          <w:rFonts w:eastAsiaTheme="minorEastAsia"/>
        </w:rPr>
      </w:pPr>
      <w:r w:rsidRPr="00D50BA2">
        <w:t xml:space="preserve">2.  </w:t>
      </w:r>
      <m:oMath>
        <m:r>
          <w:rPr>
            <w:rFonts w:ascii="Cambria Math" w:hAnsi="Cambria Math"/>
          </w:rPr>
          <m:t>dijagonala šesterokuta= 2r = 7.3 cm</m:t>
        </m:r>
      </m:oMath>
    </w:p>
    <w:p w:rsidR="00526340" w:rsidRDefault="00526340" w:rsidP="00526340">
      <w:pPr>
        <w:spacing w:line="240" w:lineRule="auto"/>
        <w:ind w:right="707"/>
        <w:rPr>
          <w:rFonts w:eastAsiaTheme="minorEastAsia"/>
        </w:rPr>
      </w:pPr>
      <m:oMath>
        <m:r>
          <w:rPr>
            <w:rFonts w:ascii="Cambria Math" w:hAnsi="Cambria Math"/>
          </w:rPr>
          <m:t>r=3.65 cm</m:t>
        </m:r>
      </m:oMath>
      <w:r w:rsidRPr="00D50BA2">
        <w:rPr>
          <w:rFonts w:eastAsiaTheme="minorEastAsia"/>
        </w:rPr>
        <w:t xml:space="preserve">  </w:t>
      </w:r>
    </w:p>
    <w:p w:rsidR="00526340" w:rsidRDefault="00526340" w:rsidP="00526340">
      <w:pPr>
        <w:spacing w:line="240" w:lineRule="auto"/>
        <w:ind w:right="707"/>
        <w:rPr>
          <w:rFonts w:eastAsiaTheme="minorEastAsia"/>
        </w:rPr>
      </w:pPr>
    </w:p>
    <w:p w:rsidR="00526340" w:rsidRPr="00D50BA2" w:rsidRDefault="00526340" w:rsidP="00526340">
      <w:pPr>
        <w:spacing w:line="240" w:lineRule="auto"/>
        <w:ind w:right="707"/>
        <w:rPr>
          <w:rFonts w:eastAsiaTheme="minorEastAsia"/>
        </w:rPr>
      </w:pPr>
      <w:r w:rsidRPr="00D50BA2">
        <w:rPr>
          <w:noProof/>
          <w:lang w:eastAsia="hr-HR"/>
        </w:rPr>
        <w:drawing>
          <wp:inline distT="0" distB="0" distL="0" distR="0">
            <wp:extent cx="1552575" cy="1512570"/>
            <wp:effectExtent l="19050" t="0" r="9525" b="0"/>
            <wp:docPr id="1077" name="Slika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65" t="4639" r="-1"/>
                    <a:stretch/>
                  </pic:blipFill>
                  <pic:spPr bwMode="auto">
                    <a:xfrm>
                      <a:off x="0" y="0"/>
                      <a:ext cx="1552575" cy="1512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6340" w:rsidRPr="00D50BA2" w:rsidRDefault="00526340" w:rsidP="00526340">
      <w:pPr>
        <w:spacing w:line="240" w:lineRule="auto"/>
        <w:ind w:right="707"/>
        <w:rPr>
          <w:rFonts w:eastAsiaTheme="minorEastAsia"/>
        </w:rPr>
      </w:pPr>
    </w:p>
    <w:p w:rsidR="00526340" w:rsidRPr="00D50BA2" w:rsidRDefault="00526340" w:rsidP="00526340">
      <w:pPr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3.  </w:t>
      </w:r>
      <m:oMath>
        <m:r>
          <w:rPr>
            <w:rFonts w:ascii="Cambria Math" w:eastAsiaTheme="minorEastAsia" w:hAnsi="Cambria Math"/>
          </w:rPr>
          <m:t>o=18 cm</m:t>
        </m:r>
      </m:oMath>
    </w:p>
    <w:p w:rsidR="00526340" w:rsidRDefault="00526340" w:rsidP="00526340">
      <w:pPr>
        <w:spacing w:line="240" w:lineRule="auto"/>
        <w:ind w:right="707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a=18:3=6 cm</m:t>
        </m:r>
      </m:oMath>
      <w:r w:rsidRPr="00D50BA2">
        <w:rPr>
          <w:rFonts w:eastAsiaTheme="minorEastAsia"/>
        </w:rPr>
        <w:t xml:space="preserve"> </w:t>
      </w:r>
    </w:p>
    <w:p w:rsidR="00526340" w:rsidRDefault="00526340" w:rsidP="00526340">
      <w:pPr>
        <w:spacing w:line="240" w:lineRule="auto"/>
        <w:ind w:right="707"/>
        <w:rPr>
          <w:rFonts w:eastAsiaTheme="minorEastAsia"/>
        </w:rPr>
      </w:pPr>
      <w:r w:rsidRPr="00D50BA2">
        <w:rPr>
          <w:noProof/>
          <w:lang w:eastAsia="hr-HR"/>
        </w:rPr>
        <w:lastRenderedPageBreak/>
        <w:drawing>
          <wp:inline distT="0" distB="0" distL="0" distR="0">
            <wp:extent cx="1409700" cy="1409700"/>
            <wp:effectExtent l="19050" t="0" r="0" b="0"/>
            <wp:docPr id="1079" name="Slika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340" w:rsidRPr="00D50BA2" w:rsidRDefault="00526340" w:rsidP="00526340">
      <w:pPr>
        <w:spacing w:line="240" w:lineRule="auto"/>
        <w:ind w:right="707"/>
        <w:rPr>
          <w:rFonts w:eastAsiaTheme="minorEastAsia"/>
        </w:rPr>
      </w:pPr>
    </w:p>
    <w:p w:rsidR="00526340" w:rsidRPr="00D50BA2" w:rsidRDefault="00526340" w:rsidP="00526340">
      <w:pPr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4. Iz omjera </w:t>
      </w:r>
      <m:oMath>
        <m:r>
          <w:rPr>
            <w:rFonts w:ascii="Cambria Math" w:eastAsiaTheme="minorEastAsia" w:hAnsi="Cambria Math"/>
          </w:rPr>
          <m:t>1: 200</m:t>
        </m:r>
      </m:oMath>
      <w:r w:rsidRPr="00D50BA2">
        <w:rPr>
          <w:rFonts w:eastAsiaTheme="minorEastAsia"/>
        </w:rPr>
        <w:t xml:space="preserve"> dobivamo da na crtežu stranica osmerokuta treba imati duljinu </w:t>
      </w:r>
      <m:oMath>
        <m:r>
          <w:rPr>
            <w:rFonts w:ascii="Cambria Math" w:eastAsiaTheme="minorEastAsia" w:hAnsi="Cambria Math"/>
          </w:rPr>
          <m:t>5.5 cm</m:t>
        </m:r>
      </m:oMath>
      <w:r w:rsidRPr="00D50BA2">
        <w:rPr>
          <w:rFonts w:eastAsiaTheme="minorEastAsia"/>
        </w:rPr>
        <w:t xml:space="preserve">. </w:t>
      </w:r>
    </w:p>
    <w:p w:rsidR="00526340" w:rsidRDefault="00526340" w:rsidP="00526340">
      <w:pPr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Pristupamo konstrukciji preko duljine stranice. </w:t>
      </w:r>
    </w:p>
    <w:p w:rsidR="00526340" w:rsidRDefault="00526340" w:rsidP="00526340">
      <w:pPr>
        <w:spacing w:line="240" w:lineRule="auto"/>
        <w:ind w:right="707"/>
        <w:rPr>
          <w:rFonts w:eastAsiaTheme="minorEastAsia"/>
        </w:rPr>
      </w:pPr>
      <w:r w:rsidRPr="00D50BA2">
        <w:rPr>
          <w:noProof/>
          <w:lang w:eastAsia="hr-HR"/>
        </w:rPr>
        <w:drawing>
          <wp:inline distT="0" distB="0" distL="0" distR="0">
            <wp:extent cx="2114550" cy="2139950"/>
            <wp:effectExtent l="19050" t="0" r="0" b="0"/>
            <wp:docPr id="1078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340" w:rsidRPr="00D50BA2" w:rsidRDefault="00526340" w:rsidP="00526340">
      <w:pPr>
        <w:spacing w:line="240" w:lineRule="auto"/>
        <w:ind w:right="707"/>
      </w:pPr>
    </w:p>
    <w:p w:rsidR="00526340" w:rsidRPr="00D50BA2" w:rsidRDefault="00526340" w:rsidP="00526340">
      <w:pPr>
        <w:spacing w:line="240" w:lineRule="auto"/>
        <w:ind w:right="707"/>
        <w:rPr>
          <w:rFonts w:eastAsiaTheme="minorEastAsia"/>
          <w:sz w:val="24"/>
          <w:szCs w:val="24"/>
        </w:rPr>
      </w:pPr>
      <w:r w:rsidRPr="00D50BA2">
        <w:t xml:space="preserve">5.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180°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360°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D50BA2">
        <w:rPr>
          <w:rFonts w:eastAsiaTheme="minorEastAsia"/>
          <w:sz w:val="28"/>
          <w:szCs w:val="28"/>
        </w:rPr>
        <w:t xml:space="preserve">  </w:t>
      </w:r>
      <w:r w:rsidRPr="00D50BA2">
        <w:rPr>
          <w:rFonts w:eastAsiaTheme="minorEastAsia"/>
          <w:sz w:val="28"/>
          <w:szCs w:val="28"/>
        </w:rPr>
        <w:sym w:font="Wingdings" w:char="F0E0"/>
      </w:r>
      <w:r w:rsidRPr="00D50BA2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180°=11∙360°</m:t>
        </m:r>
      </m:oMath>
      <w:r w:rsidRPr="00D50BA2">
        <w:rPr>
          <w:rFonts w:eastAsiaTheme="minorEastAsia"/>
          <w:sz w:val="24"/>
          <w:szCs w:val="24"/>
        </w:rPr>
        <w:t xml:space="preserve"> </w:t>
      </w:r>
      <w:r w:rsidRPr="00D50BA2">
        <w:rPr>
          <w:rFonts w:eastAsiaTheme="minorEastAsia"/>
          <w:sz w:val="24"/>
          <w:szCs w:val="24"/>
        </w:rPr>
        <w:sym w:font="Wingdings" w:char="F0E0"/>
      </w:r>
      <w:r w:rsidRPr="00D50BA2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4n-8=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11∙360°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180°</m:t>
            </m:r>
          </m:den>
        </m:f>
      </m:oMath>
      <w:r w:rsidRPr="00D50BA2">
        <w:rPr>
          <w:rFonts w:eastAsiaTheme="minorEastAsia"/>
          <w:sz w:val="24"/>
          <w:szCs w:val="24"/>
        </w:rPr>
        <w:t xml:space="preserve"> </w:t>
      </w:r>
      <w:r w:rsidRPr="00D50BA2">
        <w:rPr>
          <w:rFonts w:eastAsiaTheme="minorEastAsia"/>
          <w:sz w:val="24"/>
          <w:szCs w:val="24"/>
        </w:rPr>
        <w:sym w:font="Wingdings" w:char="F0E0"/>
      </w:r>
      <w:r w:rsidRPr="00D50BA2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4n-8=22</m:t>
        </m:r>
      </m:oMath>
      <w:r w:rsidRPr="00D50BA2">
        <w:rPr>
          <w:rFonts w:eastAsiaTheme="minorEastAsia"/>
          <w:sz w:val="24"/>
          <w:szCs w:val="24"/>
        </w:rPr>
        <w:t xml:space="preserve"> </w:t>
      </w:r>
      <w:r w:rsidRPr="00D50BA2">
        <w:rPr>
          <w:rFonts w:eastAsiaTheme="minorEastAsia"/>
          <w:sz w:val="24"/>
          <w:szCs w:val="24"/>
        </w:rPr>
        <w:sym w:font="Wingdings" w:char="F0E0"/>
      </w:r>
      <w:r w:rsidRPr="00D50BA2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</w:p>
    <w:p w:rsidR="00526340" w:rsidRPr="00D50BA2" w:rsidRDefault="00526340" w:rsidP="00526340">
      <w:pPr>
        <w:spacing w:line="240" w:lineRule="auto"/>
        <w:ind w:right="707"/>
      </w:pPr>
      <w:r w:rsidRPr="00D50BA2">
        <w:t xml:space="preserve">Nije moguće. Ne postoji takav mnogokut. </w:t>
      </w:r>
    </w:p>
    <w:p w:rsidR="00526340" w:rsidRDefault="00526340" w:rsidP="00526340">
      <w:pPr>
        <w:spacing w:line="240" w:lineRule="auto"/>
        <w:ind w:right="707"/>
        <w:sectPr w:rsidR="00526340" w:rsidSect="00BE2F3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6340" w:rsidRPr="00D50BA2" w:rsidRDefault="00526340" w:rsidP="00526340">
      <w:pPr>
        <w:spacing w:line="240" w:lineRule="auto"/>
        <w:ind w:right="707"/>
      </w:pPr>
    </w:p>
    <w:p w:rsidR="00526340" w:rsidRDefault="00526340" w:rsidP="00526340">
      <w:pPr>
        <w:rPr>
          <w:rFonts w:cstheme="minorHAnsi"/>
          <w:color w:val="FF0000"/>
          <w:sz w:val="32"/>
          <w:szCs w:val="32"/>
        </w:rPr>
      </w:pPr>
    </w:p>
    <w:p w:rsidR="00DF7563" w:rsidRDefault="00DF7563"/>
    <w:sectPr w:rsidR="00DF7563" w:rsidSect="00526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70D"/>
    <w:multiLevelType w:val="hybridMultilevel"/>
    <w:tmpl w:val="EF369244"/>
    <w:lvl w:ilvl="0" w:tplc="9FD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5280D"/>
    <w:multiLevelType w:val="hybridMultilevel"/>
    <w:tmpl w:val="23DE5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548A9"/>
    <w:multiLevelType w:val="hybridMultilevel"/>
    <w:tmpl w:val="F9ACF9DE"/>
    <w:lvl w:ilvl="0" w:tplc="FEA21664">
      <w:start w:val="3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A6885EC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4623A"/>
    <w:multiLevelType w:val="hybridMultilevel"/>
    <w:tmpl w:val="62909C5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B27B6"/>
    <w:multiLevelType w:val="hybridMultilevel"/>
    <w:tmpl w:val="6736E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>
    <w:nsid w:val="7D447285"/>
    <w:multiLevelType w:val="hybridMultilevel"/>
    <w:tmpl w:val="7018DB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C0DEA"/>
    <w:multiLevelType w:val="hybridMultilevel"/>
    <w:tmpl w:val="10FCE696"/>
    <w:lvl w:ilvl="0" w:tplc="A81601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6340"/>
    <w:rsid w:val="004C2793"/>
    <w:rsid w:val="00526340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340"/>
    <w:pPr>
      <w:ind w:left="720"/>
      <w:contextualSpacing/>
    </w:pPr>
  </w:style>
  <w:style w:type="table" w:styleId="TableGrid">
    <w:name w:val="Table Grid"/>
    <w:basedOn w:val="TableNormal"/>
    <w:uiPriority w:val="59"/>
    <w:rsid w:val="00526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ify">
    <w:name w:val="linkify"/>
    <w:basedOn w:val="DefaultParagraphFont"/>
    <w:rsid w:val="00526340"/>
  </w:style>
  <w:style w:type="paragraph" w:styleId="BalloonText">
    <w:name w:val="Balloon Text"/>
    <w:basedOn w:val="Normal"/>
    <w:link w:val="BalloonTextChar"/>
    <w:uiPriority w:val="99"/>
    <w:semiHidden/>
    <w:unhideWhenUsed/>
    <w:rsid w:val="0052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2321</Words>
  <Characters>13236</Characters>
  <Application>Microsoft Office Word</Application>
  <DocSecurity>0</DocSecurity>
  <Lines>110</Lines>
  <Paragraphs>31</Paragraphs>
  <ScaleCrop>false</ScaleCrop>
  <Company/>
  <LinksUpToDate>false</LinksUpToDate>
  <CharactersWithSpaces>15526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2021-09-29T13:32:00Z</dcterms:created>
  <dcterms:modified xsi:type="dcterms:W3CDTF">2021-09-29T13:32:00Z</dcterms:modified>
</cp:coreProperties>
</file>